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7E" w:rsidRDefault="00471C7E" w:rsidP="00471C7E">
      <w:pPr>
        <w:tabs>
          <w:tab w:val="left" w:pos="90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СОВЕТ КАСКАТСКОГО СЕЛЬСКОГО ПОСЕЛЕНИЯ</w:t>
      </w:r>
    </w:p>
    <w:p w:rsidR="00471C7E" w:rsidRDefault="00471C7E" w:rsidP="00471C7E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471C7E" w:rsidRDefault="00471C7E" w:rsidP="00471C7E">
      <w:pPr>
        <w:jc w:val="center"/>
        <w:rPr>
          <w:sz w:val="28"/>
          <w:szCs w:val="28"/>
        </w:rPr>
      </w:pPr>
    </w:p>
    <w:p w:rsidR="00471C7E" w:rsidRDefault="00471C7E" w:rsidP="00471C7E">
      <w:pPr>
        <w:tabs>
          <w:tab w:val="left" w:pos="320"/>
          <w:tab w:val="center" w:pos="4819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 </w:t>
      </w:r>
    </w:p>
    <w:p w:rsidR="00471C7E" w:rsidRPr="008F703D" w:rsidRDefault="00471C7E" w:rsidP="00471C7E">
      <w:pPr>
        <w:rPr>
          <w:sz w:val="26"/>
          <w:szCs w:val="26"/>
        </w:rPr>
      </w:pPr>
    </w:p>
    <w:p w:rsidR="00471C7E" w:rsidRPr="008F703D" w:rsidRDefault="00471C7E" w:rsidP="00471C7E">
      <w:pPr>
        <w:rPr>
          <w:sz w:val="26"/>
          <w:szCs w:val="26"/>
        </w:rPr>
      </w:pPr>
      <w:r>
        <w:rPr>
          <w:sz w:val="26"/>
          <w:szCs w:val="26"/>
        </w:rPr>
        <w:t>31</w:t>
      </w:r>
      <w:r w:rsidRPr="008F703D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Pr="008F703D">
        <w:rPr>
          <w:sz w:val="26"/>
          <w:szCs w:val="26"/>
        </w:rPr>
        <w:t>.2022</w:t>
      </w:r>
      <w:r>
        <w:rPr>
          <w:sz w:val="26"/>
          <w:szCs w:val="26"/>
        </w:rPr>
        <w:t>г.</w:t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</w:r>
      <w:r w:rsidRPr="008F703D">
        <w:rPr>
          <w:sz w:val="26"/>
          <w:szCs w:val="26"/>
        </w:rPr>
        <w:tab/>
        <w:t xml:space="preserve"> </w:t>
      </w:r>
      <w:r w:rsidRPr="008F703D">
        <w:rPr>
          <w:sz w:val="26"/>
          <w:szCs w:val="26"/>
        </w:rPr>
        <w:tab/>
        <w:t xml:space="preserve">№  </w:t>
      </w:r>
      <w:r>
        <w:rPr>
          <w:sz w:val="26"/>
          <w:szCs w:val="26"/>
        </w:rPr>
        <w:t>23</w:t>
      </w:r>
    </w:p>
    <w:p w:rsidR="00471C7E" w:rsidRPr="008F703D" w:rsidRDefault="00471C7E" w:rsidP="00471C7E">
      <w:pPr>
        <w:jc w:val="both"/>
        <w:rPr>
          <w:i/>
          <w:sz w:val="26"/>
          <w:szCs w:val="26"/>
        </w:rPr>
      </w:pPr>
      <w:proofErr w:type="spellStart"/>
      <w:r>
        <w:rPr>
          <w:i/>
          <w:sz w:val="26"/>
          <w:szCs w:val="26"/>
        </w:rPr>
        <w:t>а</w:t>
      </w:r>
      <w:proofErr w:type="gramStart"/>
      <w:r>
        <w:rPr>
          <w:i/>
          <w:sz w:val="26"/>
          <w:szCs w:val="26"/>
        </w:rPr>
        <w:t>.К</w:t>
      </w:r>
      <w:proofErr w:type="gramEnd"/>
      <w:r>
        <w:rPr>
          <w:i/>
          <w:sz w:val="26"/>
          <w:szCs w:val="26"/>
        </w:rPr>
        <w:t>аскат</w:t>
      </w:r>
      <w:proofErr w:type="spellEnd"/>
      <w:r w:rsidRPr="008F703D">
        <w:rPr>
          <w:i/>
          <w:sz w:val="26"/>
          <w:szCs w:val="26"/>
        </w:rPr>
        <w:t xml:space="preserve"> </w:t>
      </w:r>
    </w:p>
    <w:p w:rsidR="00471C7E" w:rsidRPr="008F703D" w:rsidRDefault="00471C7E" w:rsidP="00471C7E">
      <w:pPr>
        <w:jc w:val="both"/>
        <w:rPr>
          <w:sz w:val="26"/>
          <w:szCs w:val="26"/>
        </w:rPr>
      </w:pPr>
    </w:p>
    <w:p w:rsidR="00471C7E" w:rsidRPr="008F703D" w:rsidRDefault="00471C7E" w:rsidP="00471C7E">
      <w:pPr>
        <w:jc w:val="both"/>
        <w:rPr>
          <w:sz w:val="26"/>
          <w:szCs w:val="26"/>
        </w:rPr>
      </w:pPr>
    </w:p>
    <w:p w:rsidR="00471C7E" w:rsidRPr="00433724" w:rsidRDefault="00471C7E" w:rsidP="00471C7E">
      <w:pPr>
        <w:jc w:val="both"/>
        <w:rPr>
          <w:sz w:val="26"/>
          <w:szCs w:val="26"/>
        </w:rPr>
      </w:pPr>
      <w:r w:rsidRPr="00433724">
        <w:rPr>
          <w:sz w:val="26"/>
          <w:szCs w:val="26"/>
        </w:rPr>
        <w:t>Об утверждении положения о порядке выдвижения, внесения, обсуждения, рассмотрения инициативных проектов, а также про</w:t>
      </w:r>
      <w:r>
        <w:rPr>
          <w:sz w:val="26"/>
          <w:szCs w:val="26"/>
        </w:rPr>
        <w:t xml:space="preserve">ведения их отбора на территории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</w:t>
      </w:r>
      <w:r w:rsidRPr="00433724">
        <w:rPr>
          <w:sz w:val="26"/>
          <w:szCs w:val="26"/>
        </w:rPr>
        <w:t xml:space="preserve"> сельского поселения </w:t>
      </w:r>
      <w:proofErr w:type="spellStart"/>
      <w:r w:rsidRPr="00433724">
        <w:rPr>
          <w:sz w:val="26"/>
          <w:szCs w:val="26"/>
        </w:rPr>
        <w:t>Исилькульского</w:t>
      </w:r>
      <w:proofErr w:type="spellEnd"/>
      <w:r w:rsidRPr="00433724">
        <w:rPr>
          <w:sz w:val="26"/>
          <w:szCs w:val="26"/>
        </w:rPr>
        <w:t xml:space="preserve">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</w:t>
      </w:r>
    </w:p>
    <w:p w:rsidR="00471C7E" w:rsidRPr="008F703D" w:rsidRDefault="00471C7E" w:rsidP="00471C7E">
      <w:pPr>
        <w:jc w:val="both"/>
        <w:rPr>
          <w:sz w:val="26"/>
          <w:szCs w:val="26"/>
        </w:rPr>
      </w:pPr>
    </w:p>
    <w:p w:rsidR="00471C7E" w:rsidRPr="008F703D" w:rsidRDefault="00471C7E" w:rsidP="00471C7E">
      <w:pPr>
        <w:jc w:val="both"/>
        <w:rPr>
          <w:sz w:val="26"/>
          <w:szCs w:val="26"/>
        </w:rPr>
      </w:pPr>
    </w:p>
    <w:p w:rsidR="00471C7E" w:rsidRPr="00433724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433724">
        <w:rPr>
          <w:sz w:val="26"/>
          <w:szCs w:val="26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Омской области от 07.04.2021 №133-п «О конкурсном отборе инициативных проектов на терри</w:t>
      </w:r>
      <w:r>
        <w:rPr>
          <w:sz w:val="26"/>
          <w:szCs w:val="26"/>
        </w:rPr>
        <w:t xml:space="preserve">тории Омской области», Уставом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</w:t>
      </w:r>
      <w:r w:rsidRPr="00433724">
        <w:rPr>
          <w:sz w:val="26"/>
          <w:szCs w:val="26"/>
        </w:rPr>
        <w:t xml:space="preserve">сельского поселения </w:t>
      </w:r>
      <w:proofErr w:type="spellStart"/>
      <w:r w:rsidRPr="00433724">
        <w:rPr>
          <w:sz w:val="26"/>
          <w:szCs w:val="26"/>
        </w:rPr>
        <w:t>Исилькульского</w:t>
      </w:r>
      <w:proofErr w:type="spellEnd"/>
      <w:r w:rsidRPr="00433724">
        <w:rPr>
          <w:sz w:val="26"/>
          <w:szCs w:val="26"/>
        </w:rPr>
        <w:t xml:space="preserve"> муниципального района Омской области Совет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Каскатского</w:t>
      </w:r>
      <w:proofErr w:type="spellEnd"/>
      <w:r w:rsidRPr="00433724">
        <w:rPr>
          <w:sz w:val="26"/>
          <w:szCs w:val="26"/>
        </w:rPr>
        <w:t xml:space="preserve"> сельского поселения </w:t>
      </w:r>
      <w:proofErr w:type="spellStart"/>
      <w:r w:rsidRPr="00433724">
        <w:rPr>
          <w:sz w:val="26"/>
          <w:szCs w:val="26"/>
        </w:rPr>
        <w:t>Исилькульского</w:t>
      </w:r>
      <w:proofErr w:type="spellEnd"/>
      <w:r w:rsidRPr="00433724">
        <w:rPr>
          <w:sz w:val="26"/>
          <w:szCs w:val="26"/>
        </w:rPr>
        <w:t xml:space="preserve"> муниципального района Омской области РЕШИЛ:</w:t>
      </w:r>
      <w:proofErr w:type="gramEnd"/>
    </w:p>
    <w:p w:rsidR="00471C7E" w:rsidRPr="00433724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33724">
        <w:rPr>
          <w:sz w:val="26"/>
          <w:szCs w:val="26"/>
        </w:rPr>
        <w:t xml:space="preserve">1. Утвердить прилагаемое Положение о порядке выдвижения, внесения, обсуждения, рассмотрения инициативных проектов, а также проведения их отбора на территории </w:t>
      </w:r>
      <w:proofErr w:type="spellStart"/>
      <w:r>
        <w:rPr>
          <w:sz w:val="26"/>
          <w:szCs w:val="26"/>
        </w:rPr>
        <w:t>Каскатского</w:t>
      </w:r>
      <w:proofErr w:type="spellEnd"/>
      <w:r w:rsidRPr="00433724">
        <w:rPr>
          <w:sz w:val="26"/>
          <w:szCs w:val="26"/>
        </w:rPr>
        <w:t xml:space="preserve"> сельского поселения </w:t>
      </w:r>
      <w:proofErr w:type="spellStart"/>
      <w:r w:rsidRPr="00433724">
        <w:rPr>
          <w:sz w:val="26"/>
          <w:szCs w:val="26"/>
        </w:rPr>
        <w:t>Исилькульского</w:t>
      </w:r>
      <w:proofErr w:type="spellEnd"/>
      <w:r w:rsidRPr="00433724">
        <w:rPr>
          <w:sz w:val="26"/>
          <w:szCs w:val="26"/>
        </w:rPr>
        <w:t xml:space="preserve">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области.</w:t>
      </w:r>
    </w:p>
    <w:p w:rsidR="00471C7E" w:rsidRPr="008F703D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33724">
        <w:rPr>
          <w:sz w:val="26"/>
          <w:szCs w:val="26"/>
        </w:rPr>
        <w:t xml:space="preserve">2. </w:t>
      </w:r>
      <w:r>
        <w:rPr>
          <w:sz w:val="26"/>
          <w:szCs w:val="26"/>
        </w:rPr>
        <w:t>Опубликовать (обнародовать) настоящее решение.</w:t>
      </w: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</w:p>
    <w:p w:rsidR="00471C7E" w:rsidRDefault="00471C7E" w:rsidP="00471C7E">
      <w:pPr>
        <w:autoSpaceDE w:val="0"/>
        <w:autoSpaceDN w:val="0"/>
        <w:jc w:val="both"/>
        <w:rPr>
          <w:sz w:val="26"/>
          <w:szCs w:val="26"/>
        </w:rPr>
      </w:pPr>
      <w:r w:rsidRPr="008F703D">
        <w:rPr>
          <w:sz w:val="26"/>
          <w:szCs w:val="26"/>
        </w:rPr>
        <w:t>Глава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ab/>
        <w:t xml:space="preserve">               </w:t>
      </w:r>
      <w:proofErr w:type="spellStart"/>
      <w:r>
        <w:rPr>
          <w:sz w:val="26"/>
          <w:szCs w:val="26"/>
        </w:rPr>
        <w:t>Х.Х.Гинаятулин</w:t>
      </w:r>
      <w:proofErr w:type="spellEnd"/>
    </w:p>
    <w:p w:rsidR="00471C7E" w:rsidRPr="0033493B" w:rsidRDefault="00471C7E" w:rsidP="00471C7E">
      <w:pPr>
        <w:rPr>
          <w:sz w:val="26"/>
          <w:szCs w:val="26"/>
        </w:rPr>
      </w:pPr>
    </w:p>
    <w:p w:rsidR="00471C7E" w:rsidRPr="0033493B" w:rsidRDefault="00471C7E" w:rsidP="00471C7E">
      <w:pPr>
        <w:rPr>
          <w:sz w:val="26"/>
          <w:szCs w:val="26"/>
        </w:rPr>
      </w:pPr>
    </w:p>
    <w:p w:rsidR="00471C7E" w:rsidRPr="0033493B" w:rsidRDefault="00471C7E" w:rsidP="00471C7E">
      <w:pPr>
        <w:rPr>
          <w:sz w:val="26"/>
          <w:szCs w:val="26"/>
        </w:rPr>
      </w:pPr>
    </w:p>
    <w:p w:rsidR="00471C7E" w:rsidRDefault="00471C7E" w:rsidP="00471C7E">
      <w:pPr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jc w:val="right"/>
        <w:rPr>
          <w:sz w:val="26"/>
          <w:szCs w:val="26"/>
        </w:rPr>
      </w:pPr>
    </w:p>
    <w:p w:rsidR="00471C7E" w:rsidRDefault="00471C7E" w:rsidP="00471C7E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</w:t>
      </w:r>
    </w:p>
    <w:p w:rsidR="00471C7E" w:rsidRDefault="00471C7E" w:rsidP="00471C7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УТВЕРЖДЕНО</w:t>
      </w:r>
      <w:r w:rsidRPr="0033493B">
        <w:rPr>
          <w:sz w:val="26"/>
          <w:szCs w:val="26"/>
        </w:rPr>
        <w:t xml:space="preserve"> </w:t>
      </w:r>
    </w:p>
    <w:p w:rsidR="00471C7E" w:rsidRDefault="00471C7E" w:rsidP="00471C7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решением </w:t>
      </w:r>
      <w:r w:rsidRPr="0033493B">
        <w:rPr>
          <w:sz w:val="26"/>
          <w:szCs w:val="26"/>
        </w:rPr>
        <w:t>Совета</w:t>
      </w:r>
      <w:r>
        <w:rPr>
          <w:sz w:val="26"/>
          <w:szCs w:val="26"/>
        </w:rPr>
        <w:t xml:space="preserve">                                                                                  </w:t>
      </w:r>
    </w:p>
    <w:p w:rsidR="00471C7E" w:rsidRDefault="00471C7E" w:rsidP="00471C7E">
      <w:pPr>
        <w:tabs>
          <w:tab w:val="left" w:pos="5430"/>
        </w:tabs>
        <w:ind w:left="7088" w:hanging="7088"/>
        <w:rPr>
          <w:sz w:val="26"/>
          <w:szCs w:val="26"/>
        </w:rPr>
      </w:pPr>
      <w:r>
        <w:rPr>
          <w:sz w:val="26"/>
          <w:szCs w:val="26"/>
        </w:rPr>
        <w:tab/>
        <w:t xml:space="preserve">   Каскатского</w:t>
      </w:r>
    </w:p>
    <w:p w:rsidR="00471C7E" w:rsidRPr="0033493B" w:rsidRDefault="00471C7E" w:rsidP="00471C7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Pr="0033493B">
        <w:rPr>
          <w:sz w:val="26"/>
          <w:szCs w:val="26"/>
        </w:rPr>
        <w:t>сельского поселения</w:t>
      </w:r>
    </w:p>
    <w:p w:rsidR="00471C7E" w:rsidRPr="0033493B" w:rsidRDefault="00471C7E" w:rsidP="00471C7E">
      <w:pPr>
        <w:rPr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</w:t>
      </w:r>
      <w:r w:rsidRPr="0033493B">
        <w:rPr>
          <w:i/>
          <w:sz w:val="26"/>
          <w:szCs w:val="26"/>
        </w:rPr>
        <w:t xml:space="preserve"> </w:t>
      </w:r>
      <w:r w:rsidRPr="0033493B">
        <w:rPr>
          <w:sz w:val="26"/>
          <w:szCs w:val="26"/>
        </w:rPr>
        <w:t xml:space="preserve">от </w:t>
      </w:r>
      <w:r>
        <w:rPr>
          <w:sz w:val="26"/>
          <w:szCs w:val="26"/>
        </w:rPr>
        <w:t>31.05</w:t>
      </w:r>
      <w:r w:rsidRPr="0033493B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33493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23</w:t>
      </w:r>
    </w:p>
    <w:p w:rsidR="00471C7E" w:rsidRPr="0033493B" w:rsidRDefault="00471C7E" w:rsidP="00471C7E">
      <w:pPr>
        <w:jc w:val="right"/>
        <w:rPr>
          <w:sz w:val="26"/>
          <w:szCs w:val="26"/>
        </w:rPr>
      </w:pPr>
    </w:p>
    <w:p w:rsidR="00471C7E" w:rsidRPr="0033493B" w:rsidRDefault="00471C7E" w:rsidP="00471C7E">
      <w:pPr>
        <w:jc w:val="center"/>
        <w:rPr>
          <w:sz w:val="26"/>
          <w:szCs w:val="26"/>
        </w:rPr>
      </w:pPr>
      <w:r w:rsidRPr="0033493B">
        <w:rPr>
          <w:sz w:val="26"/>
          <w:szCs w:val="26"/>
        </w:rPr>
        <w:t>ПОЛОЖЕНИЕ</w:t>
      </w:r>
    </w:p>
    <w:p w:rsidR="00471C7E" w:rsidRPr="0033493B" w:rsidRDefault="00471C7E" w:rsidP="00471C7E">
      <w:pPr>
        <w:jc w:val="center"/>
        <w:rPr>
          <w:sz w:val="26"/>
          <w:szCs w:val="26"/>
        </w:rPr>
      </w:pPr>
      <w:r w:rsidRPr="0033493B">
        <w:rPr>
          <w:sz w:val="26"/>
          <w:szCs w:val="26"/>
        </w:rPr>
        <w:t xml:space="preserve">о порядке выдвижения, внесения, обсуждения, рассмотрения инициативных проектов, а также проведения их отбора на территории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 </w:t>
      </w:r>
      <w:r w:rsidRPr="0033493B">
        <w:rPr>
          <w:sz w:val="26"/>
          <w:szCs w:val="26"/>
        </w:rPr>
        <w:t xml:space="preserve">сельского поселения </w:t>
      </w:r>
      <w:proofErr w:type="spellStart"/>
      <w:r w:rsidRPr="0033493B">
        <w:rPr>
          <w:sz w:val="26"/>
          <w:szCs w:val="26"/>
        </w:rPr>
        <w:t>Исилькульского</w:t>
      </w:r>
      <w:proofErr w:type="spellEnd"/>
      <w:r w:rsidRPr="0033493B">
        <w:rPr>
          <w:sz w:val="26"/>
          <w:szCs w:val="26"/>
        </w:rPr>
        <w:t xml:space="preserve">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</w:t>
      </w:r>
    </w:p>
    <w:p w:rsidR="00471C7E" w:rsidRPr="0033493B" w:rsidRDefault="00471C7E" w:rsidP="00471C7E">
      <w:pPr>
        <w:jc w:val="center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1. Общие положения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1.1. Настоящее Положение определяет порядок выдвижения, внесения, обсуждения, рассмотрения инициативных проектов, а также проведения их отбора на территории </w:t>
      </w:r>
      <w:proofErr w:type="spellStart"/>
      <w:r>
        <w:rPr>
          <w:sz w:val="26"/>
          <w:szCs w:val="26"/>
        </w:rPr>
        <w:t>Каскатского</w:t>
      </w:r>
      <w:proofErr w:type="spellEnd"/>
      <w:r w:rsidRPr="0033493B">
        <w:rPr>
          <w:sz w:val="26"/>
          <w:szCs w:val="26"/>
        </w:rPr>
        <w:t xml:space="preserve"> сельского поселения </w:t>
      </w:r>
      <w:proofErr w:type="spellStart"/>
      <w:r w:rsidRPr="0033493B">
        <w:rPr>
          <w:sz w:val="26"/>
          <w:szCs w:val="26"/>
        </w:rPr>
        <w:t>Исилькульского</w:t>
      </w:r>
      <w:proofErr w:type="spellEnd"/>
      <w:r w:rsidRPr="0033493B">
        <w:rPr>
          <w:sz w:val="26"/>
          <w:szCs w:val="26"/>
        </w:rPr>
        <w:t xml:space="preserve"> муниципального района Омской области (далее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 xml:space="preserve">сельского поселения)  в целях выдвижения для получения финансовой поддержки за счет межбюджетных трансфертов из бюджета Омской области.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1.2. Термины и понятия, используемые в настоящем Положении,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1.3. Организатором отбора инициативных проектов на территории 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 в целях выдвижения для получения финансовой поддержки за счет межбюджетных трансфертов из бюджета Омской области (далее – отбора инициативных проектов) является Администрация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 xml:space="preserve"> сельского поселения.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1.4. Материально-техническое, информационно-аналитическое и организационное обеспечение отбора инициативных проектов на территории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 xml:space="preserve"> сельского поселения осуществляется Администрацией 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>сельского поселения.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1.5. Инициативным проектом является документально оформленное и внесенное в порядке, установ</w:t>
      </w:r>
      <w:r>
        <w:rPr>
          <w:sz w:val="26"/>
          <w:szCs w:val="26"/>
        </w:rPr>
        <w:t>ленном настоящим Положением, в А</w:t>
      </w:r>
      <w:r w:rsidRPr="0033493B">
        <w:rPr>
          <w:sz w:val="26"/>
          <w:szCs w:val="26"/>
        </w:rPr>
        <w:t>дминистрацию</w:t>
      </w:r>
      <w:r>
        <w:rPr>
          <w:sz w:val="26"/>
          <w:szCs w:val="26"/>
        </w:rPr>
        <w:t xml:space="preserve"> </w:t>
      </w:r>
      <w:r w:rsidRPr="007420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 xml:space="preserve"> сельского поселения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1.6. </w:t>
      </w:r>
      <w:proofErr w:type="gramStart"/>
      <w:r w:rsidRPr="0033493B">
        <w:rPr>
          <w:sz w:val="26"/>
          <w:szCs w:val="26"/>
        </w:rPr>
        <w:t xml:space="preserve">Инициативный проект реализуется за счет средств местного бюджета муниципального образования,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местный бюджет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 xml:space="preserve"> сельского поселения в соответствии с Бюджетным кодексом Российской Федерации и/или межбюджетных  трансфертов из бюджета Омской области.</w:t>
      </w:r>
      <w:proofErr w:type="gramEnd"/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33493B">
        <w:rPr>
          <w:sz w:val="26"/>
          <w:szCs w:val="26"/>
        </w:rPr>
        <w:t xml:space="preserve">1.7. Бюджетные ассигнования на реализацию инициативных проектов предусматриваются в бюджете 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</w:t>
      </w:r>
      <w:r w:rsidRPr="0033493B">
        <w:rPr>
          <w:i/>
          <w:sz w:val="26"/>
          <w:szCs w:val="26"/>
        </w:rPr>
        <w:t>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2. Выдвижение инициативных проектов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2.1. С инициативой о внесении инициативного проекта вправе выступить: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- инициативная группа численностью не менее трех граждан, достигших шестнадцатилетнего возраста и проживающих на территории муниципального образования; 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- органы территориального общественного самоуправления муниципального образования </w:t>
      </w:r>
      <w:r w:rsidRPr="0033493B">
        <w:rPr>
          <w:i/>
          <w:sz w:val="26"/>
          <w:szCs w:val="26"/>
        </w:rPr>
        <w:t>(при наличии);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староста сельского населенного пункта муниципального образования (далее – инициаторы проекта).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2.2. Инициативный проект должен содержать следующие сведения: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2) обоснование предложений по решению указанной проблемы;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3) описание ожидаемого результата (ожидаемых результатов) реализации инициативного проекта;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4) предварительный расчет необходимых расходов на реализацию инициативного проекта;</w:t>
      </w:r>
    </w:p>
    <w:p w:rsidR="00471C7E" w:rsidRPr="0033493B" w:rsidRDefault="00471C7E" w:rsidP="00471C7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33493B">
        <w:rPr>
          <w:color w:val="000000"/>
          <w:sz w:val="26"/>
          <w:szCs w:val="26"/>
        </w:rPr>
        <w:t>5) указание на территорию муниципального образования или его часть, в границах которой будет реализовываться инициативный проект;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6) планируемые сроки реализации инициативного проекта;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7)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8)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2.3. Инициативный проект, выдвигаемый для получения финансовой поддержки за счет межбюджетных трансфертов из бюджета Омской области, должен соответствовать типологии инициативных проектов, установленной постановлением Правительства Омской области от 07.04.2021 №133-п «О конкурсном отборе инициативных проектов на территории Омской области», на тот год, в котором планируется инициативный проект реализовать.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2.4. </w:t>
      </w:r>
      <w:proofErr w:type="gramStart"/>
      <w:r w:rsidRPr="0033493B">
        <w:rPr>
          <w:sz w:val="26"/>
          <w:szCs w:val="26"/>
        </w:rPr>
        <w:t>Инициат</w:t>
      </w:r>
      <w:r>
        <w:rPr>
          <w:sz w:val="26"/>
          <w:szCs w:val="26"/>
        </w:rPr>
        <w:t>ивный проект до его внесения в А</w:t>
      </w:r>
      <w:r w:rsidRPr="0033493B">
        <w:rPr>
          <w:sz w:val="26"/>
          <w:szCs w:val="26"/>
        </w:rPr>
        <w:t>дминистрацию</w:t>
      </w:r>
      <w:r>
        <w:rPr>
          <w:sz w:val="26"/>
          <w:szCs w:val="26"/>
        </w:rPr>
        <w:t xml:space="preserve"> </w:t>
      </w:r>
      <w:r w:rsidRPr="0033493B">
        <w:rPr>
          <w:sz w:val="26"/>
          <w:szCs w:val="26"/>
        </w:rPr>
        <w:t xml:space="preserve">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граждан. </w:t>
      </w:r>
      <w:proofErr w:type="gramEnd"/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При этом возможно рассмотрение нескольких инициативных проектов на одном собрании граждан.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Инициаторы проекта при вн</w:t>
      </w:r>
      <w:r>
        <w:rPr>
          <w:sz w:val="26"/>
          <w:szCs w:val="26"/>
        </w:rPr>
        <w:t>есении инициативного проекта в А</w:t>
      </w:r>
      <w:r w:rsidRPr="0033493B">
        <w:rPr>
          <w:sz w:val="26"/>
          <w:szCs w:val="26"/>
        </w:rPr>
        <w:t>дминистрацию</w:t>
      </w:r>
      <w:r>
        <w:rPr>
          <w:sz w:val="26"/>
          <w:szCs w:val="26"/>
        </w:rPr>
        <w:t xml:space="preserve"> Каскатского  </w:t>
      </w:r>
      <w:r w:rsidRPr="0033493B">
        <w:rPr>
          <w:sz w:val="26"/>
          <w:szCs w:val="26"/>
        </w:rPr>
        <w:t xml:space="preserve"> сельского поселения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3. Обсуждение и рассмотрение инициативных проектов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3.1. Обсуждение и рассмотрение инициативных проектов проводится до внесения </w:t>
      </w:r>
      <w:r>
        <w:rPr>
          <w:sz w:val="26"/>
          <w:szCs w:val="26"/>
        </w:rPr>
        <w:t>данных инициативных проектов в Администрацию  Каскатского</w:t>
      </w:r>
      <w:r w:rsidRPr="0033493B">
        <w:rPr>
          <w:sz w:val="26"/>
          <w:szCs w:val="26"/>
        </w:rPr>
        <w:t xml:space="preserve"> сельского поселения на сходах, собраниях или конференциях граждан, в том числе на собраниях или конференциях граждан по вопросам осуществления территориального общественного самоуправления.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 w:rsidRPr="0033493B">
        <w:rPr>
          <w:sz w:val="26"/>
          <w:szCs w:val="26"/>
        </w:rPr>
        <w:t>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3.2. 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</w:t>
      </w:r>
      <w:r>
        <w:rPr>
          <w:sz w:val="26"/>
          <w:szCs w:val="26"/>
        </w:rPr>
        <w:t>в А</w:t>
      </w:r>
      <w:r w:rsidRPr="0033493B">
        <w:rPr>
          <w:sz w:val="26"/>
          <w:szCs w:val="26"/>
        </w:rPr>
        <w:t>дминистрацию</w:t>
      </w:r>
      <w:r>
        <w:rPr>
          <w:sz w:val="26"/>
          <w:szCs w:val="26"/>
        </w:rPr>
        <w:t xml:space="preserve"> Каскатского </w:t>
      </w:r>
      <w:r w:rsidRPr="0033493B">
        <w:rPr>
          <w:sz w:val="26"/>
          <w:szCs w:val="26"/>
        </w:rPr>
        <w:t>сельского поселения</w:t>
      </w:r>
      <w:r w:rsidRPr="0033493B">
        <w:rPr>
          <w:i/>
          <w:sz w:val="26"/>
          <w:szCs w:val="26"/>
        </w:rPr>
        <w:t>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3.3. Инициаторам проекта и их представителям обеспечивается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4. Внесение инициативных проектов в Администрацию</w:t>
      </w:r>
      <w:r>
        <w:rPr>
          <w:b/>
          <w:sz w:val="26"/>
          <w:szCs w:val="26"/>
        </w:rPr>
        <w:t xml:space="preserve">  Каскатского </w:t>
      </w:r>
      <w:r w:rsidRPr="00BE6E37">
        <w:rPr>
          <w:b/>
          <w:sz w:val="26"/>
          <w:szCs w:val="26"/>
        </w:rPr>
        <w:t xml:space="preserve"> сельского поселения</w:t>
      </w:r>
    </w:p>
    <w:p w:rsidR="00471C7E" w:rsidRPr="0033493B" w:rsidRDefault="00471C7E" w:rsidP="00471C7E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4.1. Для проведени</w:t>
      </w:r>
      <w:r>
        <w:rPr>
          <w:sz w:val="26"/>
          <w:szCs w:val="26"/>
        </w:rPr>
        <w:t>я отбора инициативных проектов А</w:t>
      </w:r>
      <w:r w:rsidRPr="0033493B">
        <w:rPr>
          <w:sz w:val="26"/>
          <w:szCs w:val="26"/>
        </w:rPr>
        <w:t>дминистрацией</w:t>
      </w:r>
      <w:r>
        <w:rPr>
          <w:sz w:val="26"/>
          <w:szCs w:val="26"/>
        </w:rPr>
        <w:t xml:space="preserve">  Каскатского</w:t>
      </w:r>
      <w:r w:rsidRPr="0033493B">
        <w:rPr>
          <w:sz w:val="26"/>
          <w:szCs w:val="26"/>
        </w:rPr>
        <w:t xml:space="preserve"> сельского поселения устанавливаются даты и время приема инициативных проектов.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Данная информация, а также информация о сроках и условиях проведения отбора инициативных проектов размещаются на официальном сайте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 в информационно-телекоммуникационной сети Интернет.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4.2. Инициаторы проекта при внесении ини</w:t>
      </w:r>
      <w:r>
        <w:rPr>
          <w:sz w:val="26"/>
          <w:szCs w:val="26"/>
        </w:rPr>
        <w:t>циативного проекта в А</w:t>
      </w:r>
      <w:r w:rsidRPr="0033493B">
        <w:rPr>
          <w:sz w:val="26"/>
          <w:szCs w:val="26"/>
        </w:rPr>
        <w:t>дминистрацию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 прикладывают к нему документы в соответствии с п.  2.2 настоящего Положения, подтверждающие поддержку инициативного проекта жителями муниципального образования или его части.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4.3. </w:t>
      </w:r>
      <w:proofErr w:type="gramStart"/>
      <w:r w:rsidRPr="0033493B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</w:t>
      </w:r>
      <w:r w:rsidRPr="0033493B">
        <w:rPr>
          <w:sz w:val="26"/>
          <w:szCs w:val="26"/>
        </w:rPr>
        <w:t xml:space="preserve">муниципального образования на основании проведенного технического анализа, принимает решение о поддержке инициативного проекта и продолжении работы над ним в целях выдвижения для получения финансовой поддержки за счет межбюджетных трансфертов из бюджета Омской области, или решение об отказе в поддержке инициативного проекта и о возврате его инициаторам проекта с указанием причин отказа в соответствии с пунктом 4.4. настоящего Положения. </w:t>
      </w:r>
      <w:proofErr w:type="gramEnd"/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4.4. Администрация</w:t>
      </w:r>
      <w:r>
        <w:rPr>
          <w:sz w:val="26"/>
          <w:szCs w:val="26"/>
        </w:rPr>
        <w:t xml:space="preserve"> </w:t>
      </w:r>
      <w:r w:rsidRPr="0033493B">
        <w:rPr>
          <w:sz w:val="26"/>
          <w:szCs w:val="26"/>
        </w:rPr>
        <w:t xml:space="preserve"> муниципального образования принимает решение об отказе в поддержке инициативного проекта в одном из следующих случаев: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несоблюдение установленного настоящим Положением порядка выдвижения, обсуждения, внесения инициативного проекта и его рассмотрения;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Омской области, уставу и нормативным правовым актам </w:t>
      </w:r>
      <w:r>
        <w:rPr>
          <w:sz w:val="26"/>
          <w:szCs w:val="26"/>
        </w:rPr>
        <w:t xml:space="preserve"> Каскатского </w:t>
      </w:r>
      <w:r w:rsidRPr="0033493B">
        <w:rPr>
          <w:sz w:val="26"/>
          <w:szCs w:val="26"/>
        </w:rPr>
        <w:t>сельского поселения</w:t>
      </w:r>
      <w:r w:rsidRPr="0033493B">
        <w:rPr>
          <w:i/>
          <w:sz w:val="26"/>
          <w:szCs w:val="26"/>
        </w:rPr>
        <w:t>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- невозможность реализации инициативного проекта ввиду отсутствия у муниципального образования 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 необходимых полномочий и прав;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33493B">
        <w:rPr>
          <w:sz w:val="26"/>
          <w:szCs w:val="26"/>
        </w:rPr>
        <w:t>- 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наличие возможности решения описанной в инициативном проекте проблемы более эффективным способом;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признание инициативного проекта не прошедшим отбор инициативных проектов.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5. Проведение собрания граждан по отбору инициативных проектов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5.1. Собрание граждан по отбору инициативных проектов проводится в мес</w:t>
      </w:r>
      <w:r>
        <w:rPr>
          <w:sz w:val="26"/>
          <w:szCs w:val="26"/>
        </w:rPr>
        <w:t>те, определенном А</w:t>
      </w:r>
      <w:r w:rsidRPr="0033493B">
        <w:rPr>
          <w:sz w:val="26"/>
          <w:szCs w:val="26"/>
        </w:rPr>
        <w:t>дминистрацией</w:t>
      </w:r>
      <w:r>
        <w:rPr>
          <w:sz w:val="26"/>
          <w:szCs w:val="26"/>
        </w:rPr>
        <w:t xml:space="preserve"> </w:t>
      </w:r>
      <w:r w:rsidRPr="0033493B">
        <w:rPr>
          <w:sz w:val="26"/>
          <w:szCs w:val="26"/>
        </w:rPr>
        <w:t xml:space="preserve">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</w:t>
      </w:r>
      <w:r w:rsidRPr="0033493B">
        <w:rPr>
          <w:i/>
          <w:sz w:val="26"/>
          <w:szCs w:val="26"/>
        </w:rPr>
        <w:t>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5.2. Собрание граждан про</w:t>
      </w:r>
      <w:r>
        <w:rPr>
          <w:sz w:val="26"/>
          <w:szCs w:val="26"/>
        </w:rPr>
        <w:t>водится в сроки, установленные А</w:t>
      </w:r>
      <w:r w:rsidRPr="0033493B">
        <w:rPr>
          <w:sz w:val="26"/>
          <w:szCs w:val="26"/>
        </w:rPr>
        <w:t>дминистрацией</w:t>
      </w:r>
      <w:r>
        <w:rPr>
          <w:sz w:val="26"/>
          <w:szCs w:val="26"/>
        </w:rPr>
        <w:t xml:space="preserve"> </w:t>
      </w:r>
      <w:r w:rsidRPr="00CD4C64">
        <w:rPr>
          <w:sz w:val="26"/>
          <w:szCs w:val="26"/>
        </w:rPr>
        <w:t xml:space="preserve">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</w:t>
      </w:r>
      <w:r w:rsidRPr="0033493B">
        <w:rPr>
          <w:i/>
          <w:sz w:val="26"/>
          <w:szCs w:val="26"/>
        </w:rPr>
        <w:t>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5.3. В голосовании по инициативным проектам вправе принимать участие жители 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поселения, достигшие шестнадцатилетнего возраста.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Житель Каскатского </w:t>
      </w:r>
      <w:r w:rsidRPr="0033493B">
        <w:rPr>
          <w:sz w:val="26"/>
          <w:szCs w:val="26"/>
        </w:rPr>
        <w:t xml:space="preserve">сельского поселения имеет право проголосовать за </w:t>
      </w:r>
      <w:r w:rsidRPr="0033493B">
        <w:rPr>
          <w:i/>
          <w:sz w:val="26"/>
          <w:szCs w:val="26"/>
        </w:rPr>
        <w:t xml:space="preserve"> </w:t>
      </w:r>
      <w:r w:rsidRPr="00CD4C64">
        <w:rPr>
          <w:sz w:val="26"/>
          <w:szCs w:val="26"/>
        </w:rPr>
        <w:t>два</w:t>
      </w:r>
      <w:r w:rsidRPr="0033493B">
        <w:rPr>
          <w:i/>
          <w:sz w:val="26"/>
          <w:szCs w:val="26"/>
        </w:rPr>
        <w:t xml:space="preserve"> </w:t>
      </w:r>
      <w:r w:rsidRPr="0033493B">
        <w:rPr>
          <w:sz w:val="26"/>
          <w:szCs w:val="26"/>
        </w:rPr>
        <w:t>инициативных проекта, при этом за один проект должен отдаваться один голос.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5.4. Результаты голосования по инициативным проектам утверждаются конкурсной комиссией при принятии итогового решения.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6. Утверждение инициативных проектов в целях их выдвижения для получения финансовой поддержки за счет межбюджетных трансфертов из бюджета Омской области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6.1. Для утверждения результатов отбора инициативных проектов администрацией муниципального образования </w:t>
      </w:r>
      <w:r>
        <w:rPr>
          <w:sz w:val="26"/>
          <w:szCs w:val="26"/>
        </w:rPr>
        <w:t xml:space="preserve"> Каскатского</w:t>
      </w:r>
      <w:r w:rsidRPr="0033493B">
        <w:rPr>
          <w:sz w:val="26"/>
          <w:szCs w:val="26"/>
        </w:rPr>
        <w:t xml:space="preserve"> сельского поселения образуется конкурсная комиссия.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6.2. Персональный состав конкурсной ко</w:t>
      </w:r>
      <w:r>
        <w:rPr>
          <w:sz w:val="26"/>
          <w:szCs w:val="26"/>
        </w:rPr>
        <w:t>миссии утверждается А</w:t>
      </w:r>
      <w:r w:rsidRPr="0033493B">
        <w:rPr>
          <w:sz w:val="26"/>
          <w:szCs w:val="26"/>
        </w:rPr>
        <w:t>дминистрацией</w:t>
      </w:r>
      <w:r>
        <w:rPr>
          <w:sz w:val="26"/>
          <w:szCs w:val="26"/>
        </w:rPr>
        <w:t xml:space="preserve">  Каскатского </w:t>
      </w:r>
      <w:r w:rsidRPr="0033493B">
        <w:rPr>
          <w:sz w:val="26"/>
          <w:szCs w:val="26"/>
        </w:rPr>
        <w:t>сельского поселения</w:t>
      </w:r>
      <w:r w:rsidRPr="0033493B">
        <w:rPr>
          <w:i/>
          <w:sz w:val="26"/>
          <w:szCs w:val="26"/>
        </w:rPr>
        <w:t>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Половина от общего числа членов конкурсной комиссии должна быть назначена на основе предложений Совета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Каскатского</w:t>
      </w:r>
      <w:proofErr w:type="spellEnd"/>
      <w:r w:rsidRPr="0033493B">
        <w:rPr>
          <w:sz w:val="26"/>
          <w:szCs w:val="26"/>
        </w:rPr>
        <w:t xml:space="preserve"> сельского поселения </w:t>
      </w:r>
      <w:proofErr w:type="spellStart"/>
      <w:r w:rsidRPr="0033493B">
        <w:rPr>
          <w:sz w:val="26"/>
          <w:szCs w:val="26"/>
        </w:rPr>
        <w:t>Исилькульского</w:t>
      </w:r>
      <w:proofErr w:type="spellEnd"/>
      <w:r w:rsidRPr="0033493B">
        <w:rPr>
          <w:sz w:val="26"/>
          <w:szCs w:val="26"/>
        </w:rPr>
        <w:t xml:space="preserve"> муниципального района Омской области</w:t>
      </w:r>
      <w:r w:rsidRPr="0033493B">
        <w:rPr>
          <w:i/>
          <w:sz w:val="26"/>
          <w:szCs w:val="26"/>
        </w:rPr>
        <w:t xml:space="preserve">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6.3. Основной задачей конкурсной комиссии является принятие решения </w:t>
      </w:r>
      <w:proofErr w:type="gramStart"/>
      <w:r w:rsidRPr="0033493B">
        <w:rPr>
          <w:sz w:val="26"/>
          <w:szCs w:val="26"/>
        </w:rPr>
        <w:t>об отборе инициативных проектов в целях выдвижения для получения финансовой поддержки за счет межбюджетных трансфертов из бюджета</w:t>
      </w:r>
      <w:proofErr w:type="gramEnd"/>
      <w:r w:rsidRPr="0033493B">
        <w:rPr>
          <w:sz w:val="26"/>
          <w:szCs w:val="26"/>
        </w:rPr>
        <w:t xml:space="preserve"> Омской области по итогам собрания граждан по конкурсному отбору инициативных проектов и подготовка соответствующего муниципального акта.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6.4.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оформляется протоколом заседания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6.5. Председатель конкурсной комиссии: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1) организует работу конкурсной комиссии, руководит деятельностью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2) формирует проект повестки очередного заседания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33493B">
        <w:rPr>
          <w:sz w:val="26"/>
          <w:szCs w:val="26"/>
        </w:rPr>
        <w:t>3) дает поручения членам конкурсной комиссии в рамках заседания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4)  председательствует на заседаниях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6.6. Секретарь конкурсной комиссии: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3) оформляет протоколы заседаний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6.7. Член конкурсной комиссии: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1) участвует в работе конкурсной комиссии, в том числе в заседаниях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2) вносит предложения по вопросам работы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3) знакомится с документами и материалами, рассматриваемыми на заседаниях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4) голосует на заседаниях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6.8.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 w:rsidRPr="0033493B">
        <w:rPr>
          <w:sz w:val="26"/>
          <w:szCs w:val="26"/>
        </w:rPr>
        <w:t>Члены конкурсной комиссии обладают равными правами при обсуждении вопросов о принятии решений.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6.9. Заседание конкурсной комиссии проводится в течение трех  рабочих дней после проведения собрания граждан. 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6.10. Протокол заседания конкурсной комиссии должен содержать следующие данные: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время, дату и место проведения заседания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фамилии и инициалы членов конкурсной комиссии и приглашенных на заседание конкурсной комиссии;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результаты голосования по каждому из включенных в список для голосования инициативных проектов;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- инициативные проекты, прошедшие отбор в целях выдвижения для получения финансовой поддержки за счет межбюджетных трансфертов из бюджета.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6.11. </w:t>
      </w:r>
      <w:proofErr w:type="gramStart"/>
      <w:r w:rsidRPr="0033493B">
        <w:rPr>
          <w:sz w:val="26"/>
          <w:szCs w:val="26"/>
        </w:rPr>
        <w:t xml:space="preserve">В целях выдвижения для получения финансовой поддержки за счет межбюджетных трансфертов из бюджета победителем (победителями) отбора признается (признаются) инициативный проект (инициативные проекты), получивший (получившие) наибольшее количество голосов жителей муниципального образования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 при проведении голосования участниками собрания граждан для его (их) последующей реализации в пределах объема бюджетных ассигнований, утвержденных решением о бюджете </w:t>
      </w:r>
      <w:r w:rsidRPr="0033493B">
        <w:rPr>
          <w:sz w:val="26"/>
          <w:szCs w:val="26"/>
        </w:rPr>
        <w:lastRenderedPageBreak/>
        <w:t xml:space="preserve">муниципального образования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 на очередной</w:t>
      </w:r>
      <w:proofErr w:type="gramEnd"/>
      <w:r w:rsidRPr="0033493B">
        <w:rPr>
          <w:sz w:val="26"/>
          <w:szCs w:val="26"/>
        </w:rPr>
        <w:t xml:space="preserve"> финансовый год (на очередной финансовый год и плановый период), на реализацию инициативных проектов.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Pr="00BE6E37" w:rsidRDefault="00471C7E" w:rsidP="00471C7E">
      <w:pPr>
        <w:jc w:val="center"/>
        <w:rPr>
          <w:b/>
          <w:sz w:val="26"/>
          <w:szCs w:val="26"/>
        </w:rPr>
      </w:pPr>
      <w:r w:rsidRPr="00BE6E37">
        <w:rPr>
          <w:b/>
          <w:sz w:val="26"/>
          <w:szCs w:val="26"/>
        </w:rPr>
        <w:t>7. Участие инициаторов проекта в реализации инициативных проектов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7.1. Инициаторы проекта вправе принимать участие в реализации инициативных проектов в соответствии с настоящим Положением.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 xml:space="preserve">7.2. Инициативные платежи физических и юридических лиц вносятся на счет </w:t>
      </w:r>
      <w:r>
        <w:rPr>
          <w:sz w:val="26"/>
          <w:szCs w:val="26"/>
        </w:rPr>
        <w:t>Каскатского</w:t>
      </w:r>
      <w:r w:rsidRPr="0033493B">
        <w:rPr>
          <w:sz w:val="26"/>
          <w:szCs w:val="26"/>
        </w:rPr>
        <w:t xml:space="preserve"> сельского поселения не позднее </w:t>
      </w:r>
      <w:r w:rsidRPr="00BE6E37">
        <w:rPr>
          <w:sz w:val="26"/>
          <w:szCs w:val="26"/>
        </w:rPr>
        <w:t>20</w:t>
      </w:r>
      <w:r w:rsidRPr="0033493B">
        <w:rPr>
          <w:i/>
          <w:sz w:val="26"/>
          <w:szCs w:val="26"/>
        </w:rPr>
        <w:t xml:space="preserve"> </w:t>
      </w:r>
      <w:r w:rsidRPr="0033493B">
        <w:rPr>
          <w:sz w:val="26"/>
          <w:szCs w:val="26"/>
        </w:rPr>
        <w:t>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7.3</w:t>
      </w:r>
      <w:r w:rsidRPr="0033493B">
        <w:rPr>
          <w:sz w:val="26"/>
          <w:szCs w:val="26"/>
        </w:rPr>
        <w:t>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местный бюджет.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493B">
        <w:rPr>
          <w:sz w:val="26"/>
          <w:szCs w:val="26"/>
        </w:rPr>
        <w:t>Порядок расчета и возврата сумм инициативных платежей, подлежащих возврату физическим лицам и юридическим лицам, осуществившим их перечисление в местный бюджет, устанавливается нормативным правовым актом представительного органа муниципального образования.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7.4</w:t>
      </w:r>
      <w:r w:rsidRPr="0033493B">
        <w:rPr>
          <w:sz w:val="26"/>
          <w:szCs w:val="26"/>
        </w:rPr>
        <w:t>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7.5</w:t>
      </w:r>
      <w:r w:rsidRPr="0033493B">
        <w:rPr>
          <w:sz w:val="26"/>
          <w:szCs w:val="26"/>
        </w:rPr>
        <w:t xml:space="preserve">. Отчет о ходе и итогах реализации инициативного проекта подлежит опубликованию (обнародованию) и размещению на официальном сайте сельского </w:t>
      </w:r>
      <w:r>
        <w:rPr>
          <w:sz w:val="26"/>
          <w:szCs w:val="26"/>
        </w:rPr>
        <w:t xml:space="preserve">Каскатского </w:t>
      </w:r>
      <w:r w:rsidRPr="0033493B">
        <w:rPr>
          <w:sz w:val="26"/>
          <w:szCs w:val="26"/>
        </w:rPr>
        <w:t>поселения</w:t>
      </w:r>
      <w:r w:rsidRPr="0033493B">
        <w:rPr>
          <w:i/>
          <w:sz w:val="26"/>
          <w:szCs w:val="26"/>
        </w:rPr>
        <w:t xml:space="preserve"> </w:t>
      </w:r>
      <w:r w:rsidRPr="00BE6E37">
        <w:rPr>
          <w:sz w:val="26"/>
          <w:szCs w:val="26"/>
        </w:rPr>
        <w:t>в</w:t>
      </w:r>
      <w:r w:rsidRPr="0033493B">
        <w:rPr>
          <w:i/>
          <w:sz w:val="26"/>
          <w:szCs w:val="26"/>
        </w:rPr>
        <w:t xml:space="preserve"> </w:t>
      </w:r>
      <w:r w:rsidRPr="0033493B">
        <w:rPr>
          <w:sz w:val="26"/>
          <w:szCs w:val="26"/>
        </w:rPr>
        <w:t>информационно-телекоммуникационной сети Интернет в течение 30 календарных дней со дня заве</w:t>
      </w:r>
      <w:bookmarkStart w:id="0" w:name="_GoBack"/>
      <w:bookmarkEnd w:id="0"/>
      <w:r w:rsidRPr="0033493B">
        <w:rPr>
          <w:sz w:val="26"/>
          <w:szCs w:val="26"/>
        </w:rPr>
        <w:t>ршения реализации инициативного проекта.</w:t>
      </w:r>
    </w:p>
    <w:p w:rsidR="00471C7E" w:rsidRPr="0033493B" w:rsidRDefault="00471C7E" w:rsidP="00471C7E">
      <w:pPr>
        <w:jc w:val="both"/>
        <w:rPr>
          <w:sz w:val="26"/>
          <w:szCs w:val="26"/>
        </w:rPr>
      </w:pPr>
    </w:p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471C7E" w:rsidRDefault="00471C7E" w:rsidP="00471C7E"/>
    <w:p w:rsidR="00996894" w:rsidRDefault="00996894"/>
    <w:sectPr w:rsidR="00996894" w:rsidSect="0059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471C7E"/>
    <w:rsid w:val="00455932"/>
    <w:rsid w:val="00471C7E"/>
    <w:rsid w:val="00995551"/>
    <w:rsid w:val="0099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2535</Words>
  <Characters>14455</Characters>
  <Application>Microsoft Office Word</Application>
  <DocSecurity>0</DocSecurity>
  <Lines>120</Lines>
  <Paragraphs>33</Paragraphs>
  <ScaleCrop>false</ScaleCrop>
  <Company>administration</Company>
  <LinksUpToDate>false</LinksUpToDate>
  <CharactersWithSpaces>16957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2024-02-27T04:15:00Z</dcterms:created>
  <dcterms:modified xsi:type="dcterms:W3CDTF">2024-02-27T04:15:00Z</dcterms:modified>
</cp:coreProperties>
</file>