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5B" w:rsidRDefault="0050535B" w:rsidP="0050535B">
      <w:pPr>
        <w:jc w:val="center"/>
        <w:rPr>
          <w:b/>
          <w:sz w:val="20"/>
          <w:szCs w:val="20"/>
        </w:rPr>
      </w:pPr>
      <w:r>
        <w:rPr>
          <w:b/>
          <w:sz w:val="20"/>
          <w:szCs w:val="20"/>
        </w:rPr>
        <w:t xml:space="preserve">АДМИНИСТРАЦИЯ КАСКАТСКОГО </w:t>
      </w:r>
      <w:proofErr w:type="gramStart"/>
      <w:r w:rsidRPr="00F4631A">
        <w:rPr>
          <w:b/>
          <w:sz w:val="20"/>
          <w:szCs w:val="20"/>
        </w:rPr>
        <w:t>СЕЛЬСКОГО</w:t>
      </w:r>
      <w:proofErr w:type="gramEnd"/>
      <w:r w:rsidRPr="00F4631A">
        <w:rPr>
          <w:b/>
          <w:sz w:val="20"/>
          <w:szCs w:val="20"/>
        </w:rPr>
        <w:t xml:space="preserve"> </w:t>
      </w:r>
    </w:p>
    <w:p w:rsidR="0050535B" w:rsidRPr="00F4631A" w:rsidRDefault="0050535B" w:rsidP="0050535B">
      <w:pPr>
        <w:jc w:val="center"/>
        <w:rPr>
          <w:b/>
          <w:sz w:val="20"/>
          <w:szCs w:val="20"/>
        </w:rPr>
      </w:pPr>
      <w:r w:rsidRPr="00F4631A">
        <w:rPr>
          <w:b/>
          <w:sz w:val="20"/>
          <w:szCs w:val="20"/>
        </w:rPr>
        <w:t>ПОСЕЛЕНИЯ</w:t>
      </w:r>
      <w:r>
        <w:rPr>
          <w:b/>
          <w:sz w:val="20"/>
          <w:szCs w:val="20"/>
        </w:rPr>
        <w:t xml:space="preserve"> </w:t>
      </w:r>
      <w:r w:rsidRPr="00F4631A">
        <w:rPr>
          <w:b/>
          <w:sz w:val="20"/>
          <w:szCs w:val="20"/>
        </w:rPr>
        <w:t>ИСИЛЬКУЛЬСКОГО МУНИЦИПАЛЬНОГО РАЙОНА ОМСКОЙ ОБЛАСТИ</w:t>
      </w:r>
    </w:p>
    <w:p w:rsidR="0050535B" w:rsidRDefault="0050535B" w:rsidP="0050535B">
      <w:pPr>
        <w:jc w:val="center"/>
      </w:pPr>
    </w:p>
    <w:p w:rsidR="0050535B" w:rsidRPr="0048158B" w:rsidRDefault="0050535B" w:rsidP="0050535B">
      <w:pPr>
        <w:jc w:val="center"/>
      </w:pPr>
    </w:p>
    <w:p w:rsidR="0050535B" w:rsidRPr="00191C51" w:rsidRDefault="0050535B" w:rsidP="0050535B">
      <w:pPr>
        <w:pStyle w:val="1"/>
        <w:jc w:val="center"/>
        <w:rPr>
          <w:rFonts w:ascii="Times New Roman" w:hAnsi="Times New Roman" w:cs="Times New Roman"/>
          <w:sz w:val="24"/>
          <w:szCs w:val="24"/>
        </w:rPr>
      </w:pPr>
      <w:r w:rsidRPr="00191C51">
        <w:rPr>
          <w:rFonts w:ascii="Times New Roman" w:hAnsi="Times New Roman" w:cs="Times New Roman"/>
          <w:sz w:val="24"/>
          <w:szCs w:val="24"/>
        </w:rPr>
        <w:t>ПОСТАНОВЛЕНИЕ</w:t>
      </w:r>
    </w:p>
    <w:p w:rsidR="0050535B" w:rsidRPr="0048158B" w:rsidRDefault="0050535B" w:rsidP="0050535B">
      <w:pPr>
        <w:jc w:val="center"/>
      </w:pPr>
    </w:p>
    <w:p w:rsidR="0050535B" w:rsidRPr="0048158B" w:rsidRDefault="0050535B" w:rsidP="0050535B">
      <w:pPr>
        <w:jc w:val="both"/>
      </w:pPr>
    </w:p>
    <w:p w:rsidR="0050535B" w:rsidRPr="001D7433" w:rsidRDefault="00343C42" w:rsidP="0050535B">
      <w:pPr>
        <w:jc w:val="both"/>
      </w:pPr>
      <w:r>
        <w:t>12.12.2024</w:t>
      </w:r>
      <w:r>
        <w:tab/>
      </w:r>
      <w:r>
        <w:tab/>
      </w:r>
      <w:r>
        <w:tab/>
      </w:r>
      <w:r>
        <w:tab/>
      </w:r>
      <w:r>
        <w:tab/>
      </w:r>
      <w:r>
        <w:tab/>
      </w:r>
      <w:r>
        <w:tab/>
      </w:r>
      <w:r>
        <w:tab/>
      </w:r>
      <w:r>
        <w:tab/>
      </w:r>
      <w:r>
        <w:tab/>
        <w:t xml:space="preserve">  № 4</w:t>
      </w:r>
      <w:r w:rsidR="0050535B">
        <w:t xml:space="preserve">0 </w:t>
      </w:r>
      <w:r w:rsidR="0050535B" w:rsidRPr="00191C51">
        <w:rPr>
          <w:i/>
          <w:sz w:val="24"/>
          <w:szCs w:val="24"/>
        </w:rPr>
        <w:t xml:space="preserve"> </w:t>
      </w:r>
    </w:p>
    <w:p w:rsidR="0050535B" w:rsidRDefault="0050535B" w:rsidP="0050535B">
      <w:pPr>
        <w:jc w:val="both"/>
        <w:rPr>
          <w:bCs/>
        </w:rPr>
      </w:pPr>
      <w:r>
        <w:rPr>
          <w:bCs/>
        </w:rPr>
        <w:t>а</w:t>
      </w:r>
      <w:proofErr w:type="gramStart"/>
      <w:r>
        <w:rPr>
          <w:bCs/>
        </w:rPr>
        <w:t>.К</w:t>
      </w:r>
      <w:proofErr w:type="gramEnd"/>
      <w:r>
        <w:rPr>
          <w:bCs/>
        </w:rPr>
        <w:t>аскат</w:t>
      </w:r>
    </w:p>
    <w:p w:rsidR="0050535B" w:rsidRPr="0034377B" w:rsidRDefault="0050535B" w:rsidP="0050535B">
      <w:pPr>
        <w:autoSpaceDE w:val="0"/>
        <w:autoSpaceDN w:val="0"/>
        <w:adjustRightInd w:val="0"/>
      </w:pPr>
    </w:p>
    <w:p w:rsidR="0050535B" w:rsidRPr="00120607" w:rsidRDefault="0050535B" w:rsidP="0050535B">
      <w:pPr>
        <w:jc w:val="center"/>
        <w:rPr>
          <w:sz w:val="26"/>
          <w:szCs w:val="26"/>
        </w:rPr>
      </w:pPr>
      <w:r w:rsidRPr="003A5E9A">
        <w:rPr>
          <w:sz w:val="26"/>
          <w:szCs w:val="26"/>
        </w:rPr>
        <w:t xml:space="preserve">Об утверждении формы проверочного листа (списка контрольных вопросов), применяемого при проведении контрольного мероприятия в рамках осуществления муниципального контроля </w:t>
      </w:r>
      <w:r w:rsidRPr="00D34BCF">
        <w:rPr>
          <w:sz w:val="26"/>
          <w:szCs w:val="26"/>
        </w:rPr>
        <w:t xml:space="preserve">на автомобильном транспорте, городском наземном электрическом транспорте и в дорожном хозяйстве </w:t>
      </w:r>
      <w:r w:rsidRPr="00120607">
        <w:rPr>
          <w:bCs/>
          <w:sz w:val="26"/>
          <w:szCs w:val="26"/>
        </w:rPr>
        <w:t>в границах населенных пунктов</w:t>
      </w:r>
      <w:r>
        <w:rPr>
          <w:sz w:val="26"/>
          <w:szCs w:val="26"/>
        </w:rPr>
        <w:t xml:space="preserve">  Каскатского </w:t>
      </w:r>
      <w:r w:rsidRPr="00120607">
        <w:rPr>
          <w:sz w:val="26"/>
          <w:szCs w:val="26"/>
        </w:rPr>
        <w:t xml:space="preserve"> сельского поселения Исилькульского муниципального района Омской области</w:t>
      </w:r>
    </w:p>
    <w:p w:rsidR="0050535B" w:rsidRDefault="0050535B" w:rsidP="0050535B">
      <w:pPr>
        <w:pStyle w:val="a3"/>
        <w:ind w:right="3541"/>
        <w:jc w:val="both"/>
        <w:rPr>
          <w:sz w:val="26"/>
          <w:szCs w:val="26"/>
        </w:rPr>
      </w:pPr>
    </w:p>
    <w:p w:rsidR="0050535B" w:rsidRDefault="0050535B" w:rsidP="0050535B">
      <w:pPr>
        <w:autoSpaceDE w:val="0"/>
        <w:autoSpaceDN w:val="0"/>
        <w:adjustRightInd w:val="0"/>
        <w:ind w:firstLine="709"/>
        <w:jc w:val="both"/>
        <w:rPr>
          <w:sz w:val="26"/>
          <w:szCs w:val="26"/>
        </w:rPr>
      </w:pPr>
    </w:p>
    <w:p w:rsidR="0050535B" w:rsidRPr="000C15E4" w:rsidRDefault="0050535B" w:rsidP="0050535B">
      <w:pPr>
        <w:jc w:val="both"/>
        <w:rPr>
          <w:sz w:val="26"/>
          <w:szCs w:val="26"/>
        </w:rPr>
      </w:pPr>
      <w:r>
        <w:rPr>
          <w:sz w:val="26"/>
          <w:szCs w:val="26"/>
        </w:rPr>
        <w:tab/>
      </w:r>
      <w:proofErr w:type="gramStart"/>
      <w:r w:rsidRPr="000C15E4">
        <w:rPr>
          <w:sz w:val="26"/>
          <w:szCs w:val="26"/>
        </w:rPr>
        <w:t xml:space="preserve">В соответствии </w:t>
      </w:r>
      <w:hyperlink r:id="rId6" w:history="1">
        <w:r w:rsidRPr="000C15E4">
          <w:rPr>
            <w:sz w:val="26"/>
            <w:szCs w:val="26"/>
          </w:rPr>
          <w:t>с Федеральным законом от 31.07.2020 №</w:t>
        </w:r>
        <w:r>
          <w:rPr>
            <w:sz w:val="26"/>
            <w:szCs w:val="26"/>
          </w:rPr>
          <w:t xml:space="preserve"> </w:t>
        </w:r>
        <w:r w:rsidRPr="000C15E4">
          <w:rPr>
            <w:sz w:val="26"/>
            <w:szCs w:val="26"/>
          </w:rPr>
          <w:t xml:space="preserve">248-ФЗ «О государственном контроле (надзоре) и муниципальном контроле в Российской Федерации», частью 11.3 статьи </w:t>
        </w:r>
      </w:hyperlink>
      <w:r w:rsidRPr="000C15E4">
        <w:rPr>
          <w:sz w:val="26"/>
          <w:szCs w:val="26"/>
        </w:rPr>
        <w:t>9 Федерального закона от 26.12.2008 №</w:t>
      </w:r>
      <w:r>
        <w:rPr>
          <w:sz w:val="26"/>
          <w:szCs w:val="26"/>
        </w:rPr>
        <w:t xml:space="preserve"> </w:t>
      </w:r>
      <w:r w:rsidRPr="000C15E4">
        <w:rPr>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 №131-ФЗ «Об общих принципах организации местного самоуправления в Российской Федерации», Постановлением Правительства</w:t>
      </w:r>
      <w:proofErr w:type="gramEnd"/>
      <w:r w:rsidRPr="000C15E4">
        <w:rPr>
          <w:sz w:val="26"/>
          <w:szCs w:val="26"/>
        </w:rPr>
        <w:t xml:space="preserve"> РФ от 27.10.2021 №1844 «Об </w:t>
      </w:r>
      <w:r w:rsidRPr="000C15E4">
        <w:rPr>
          <w:color w:val="000000"/>
          <w:sz w:val="26"/>
          <w:szCs w:val="26"/>
          <w:shd w:val="clear" w:color="auto" w:fill="FFFFFF"/>
        </w:rPr>
        <w:t>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0C15E4">
        <w:rPr>
          <w:sz w:val="26"/>
          <w:szCs w:val="26"/>
        </w:rPr>
        <w:t xml:space="preserve">, </w:t>
      </w:r>
      <w:r>
        <w:rPr>
          <w:sz w:val="26"/>
          <w:szCs w:val="26"/>
        </w:rPr>
        <w:t xml:space="preserve">руководствуясь </w:t>
      </w:r>
      <w:r w:rsidRPr="000C15E4">
        <w:rPr>
          <w:sz w:val="26"/>
          <w:szCs w:val="26"/>
        </w:rPr>
        <w:t xml:space="preserve">Уставом </w:t>
      </w:r>
      <w:r>
        <w:rPr>
          <w:sz w:val="26"/>
          <w:szCs w:val="26"/>
        </w:rPr>
        <w:t xml:space="preserve"> Каскатского </w:t>
      </w:r>
      <w:r w:rsidRPr="000C15E4">
        <w:rPr>
          <w:sz w:val="26"/>
          <w:szCs w:val="26"/>
        </w:rPr>
        <w:t>сельского поселения</w:t>
      </w:r>
      <w:r w:rsidRPr="00191C51">
        <w:rPr>
          <w:sz w:val="26"/>
          <w:szCs w:val="26"/>
        </w:rPr>
        <w:t xml:space="preserve"> </w:t>
      </w:r>
      <w:r w:rsidRPr="00120607">
        <w:rPr>
          <w:sz w:val="26"/>
          <w:szCs w:val="26"/>
        </w:rPr>
        <w:t>Исилькульского муниципального района Омской области</w:t>
      </w:r>
      <w:r>
        <w:rPr>
          <w:sz w:val="26"/>
          <w:szCs w:val="26"/>
        </w:rPr>
        <w:t xml:space="preserve">, Администрация Каскатского </w:t>
      </w:r>
      <w:r w:rsidRPr="000C15E4">
        <w:rPr>
          <w:sz w:val="26"/>
          <w:szCs w:val="26"/>
        </w:rPr>
        <w:t>сельского поселения Исилькульского муниципального района Омской области  ПОСТАНОВЛЯЕТ:</w:t>
      </w:r>
    </w:p>
    <w:p w:rsidR="0050535B" w:rsidRPr="000C15E4" w:rsidRDefault="0050535B" w:rsidP="0050535B">
      <w:pPr>
        <w:jc w:val="both"/>
        <w:rPr>
          <w:sz w:val="26"/>
          <w:szCs w:val="26"/>
        </w:rPr>
      </w:pPr>
      <w:r>
        <w:rPr>
          <w:sz w:val="26"/>
          <w:szCs w:val="26"/>
        </w:rPr>
        <w:tab/>
        <w:t>1</w:t>
      </w:r>
      <w:r w:rsidRPr="000C15E4">
        <w:rPr>
          <w:sz w:val="26"/>
          <w:szCs w:val="26"/>
        </w:rPr>
        <w:t xml:space="preserve">. Утвердить прилагаемую форму </w:t>
      </w:r>
      <w:r w:rsidRPr="003A5E9A">
        <w:rPr>
          <w:sz w:val="26"/>
          <w:szCs w:val="26"/>
        </w:rPr>
        <w:t xml:space="preserve">проверочного листа (списка контрольных вопросов), применяемого при проведении контрольного мероприятия в рамках осуществления муниципального контроля </w:t>
      </w:r>
      <w:r w:rsidRPr="00D34BCF">
        <w:rPr>
          <w:sz w:val="26"/>
          <w:szCs w:val="26"/>
        </w:rPr>
        <w:t xml:space="preserve">на автомобильном транспорте, городском наземном электрическом транспорте и в дорожном хозяйстве </w:t>
      </w:r>
      <w:r w:rsidRPr="00120607">
        <w:rPr>
          <w:bCs/>
          <w:sz w:val="26"/>
          <w:szCs w:val="26"/>
        </w:rPr>
        <w:t>в границах населенных пунктов</w:t>
      </w:r>
      <w:r>
        <w:rPr>
          <w:sz w:val="26"/>
          <w:szCs w:val="26"/>
        </w:rPr>
        <w:t xml:space="preserve"> Каскатского </w:t>
      </w:r>
      <w:r w:rsidRPr="00120607">
        <w:rPr>
          <w:sz w:val="26"/>
          <w:szCs w:val="26"/>
        </w:rPr>
        <w:t xml:space="preserve"> сельского поселения Исилькульского муниципального района Омской области</w:t>
      </w:r>
      <w:r>
        <w:rPr>
          <w:sz w:val="26"/>
          <w:szCs w:val="26"/>
        </w:rPr>
        <w:t xml:space="preserve"> </w:t>
      </w:r>
      <w:r w:rsidRPr="000C15E4">
        <w:rPr>
          <w:sz w:val="26"/>
          <w:szCs w:val="26"/>
        </w:rPr>
        <w:t xml:space="preserve">согласно </w:t>
      </w:r>
      <w:r>
        <w:rPr>
          <w:sz w:val="26"/>
          <w:szCs w:val="26"/>
        </w:rPr>
        <w:t>приложению</w:t>
      </w:r>
      <w:r w:rsidRPr="000C15E4">
        <w:rPr>
          <w:sz w:val="26"/>
          <w:szCs w:val="26"/>
        </w:rPr>
        <w:t>.</w:t>
      </w:r>
    </w:p>
    <w:p w:rsidR="0050535B" w:rsidRPr="00191C51" w:rsidRDefault="0050535B" w:rsidP="0050535B">
      <w:pPr>
        <w:tabs>
          <w:tab w:val="left" w:pos="1200"/>
        </w:tabs>
        <w:autoSpaceDE w:val="0"/>
        <w:autoSpaceDN w:val="0"/>
        <w:spacing w:line="276" w:lineRule="auto"/>
        <w:ind w:firstLine="709"/>
        <w:jc w:val="both"/>
        <w:rPr>
          <w:color w:val="000000"/>
          <w:sz w:val="26"/>
          <w:szCs w:val="26"/>
        </w:rPr>
      </w:pPr>
      <w:r w:rsidRPr="00191C51">
        <w:rPr>
          <w:color w:val="000000"/>
          <w:sz w:val="26"/>
          <w:szCs w:val="26"/>
        </w:rPr>
        <w:t xml:space="preserve">2. Настоящее Постановление вступает в силу со дня его официального опубликования. </w:t>
      </w:r>
    </w:p>
    <w:p w:rsidR="0050535B" w:rsidRPr="00191C51" w:rsidRDefault="0050535B" w:rsidP="0050535B">
      <w:pPr>
        <w:spacing w:after="160" w:line="276" w:lineRule="auto"/>
        <w:ind w:firstLine="709"/>
        <w:jc w:val="both"/>
        <w:rPr>
          <w:color w:val="000000"/>
          <w:sz w:val="26"/>
          <w:szCs w:val="26"/>
        </w:rPr>
      </w:pPr>
      <w:r w:rsidRPr="00191C51">
        <w:rPr>
          <w:color w:val="000000"/>
          <w:sz w:val="26"/>
          <w:szCs w:val="26"/>
        </w:rPr>
        <w:t xml:space="preserve">3.Обеспечить размещение настоящего Постановления на официальном сайте Администрации </w:t>
      </w:r>
      <w:r>
        <w:rPr>
          <w:color w:val="000000"/>
          <w:sz w:val="26"/>
          <w:szCs w:val="26"/>
        </w:rPr>
        <w:t>Каскатского</w:t>
      </w:r>
      <w:r w:rsidRPr="00191C51">
        <w:rPr>
          <w:sz w:val="26"/>
          <w:szCs w:val="26"/>
        </w:rPr>
        <w:t xml:space="preserve"> сельское поселение </w:t>
      </w:r>
      <w:r w:rsidRPr="00191C51">
        <w:rPr>
          <w:color w:val="000000"/>
          <w:sz w:val="26"/>
          <w:szCs w:val="26"/>
        </w:rPr>
        <w:t xml:space="preserve">в информационно-коммуникационной сети «Интернет» и </w:t>
      </w:r>
      <w:r w:rsidRPr="00191C51">
        <w:rPr>
          <w:color w:val="000000"/>
          <w:sz w:val="26"/>
          <w:szCs w:val="26"/>
          <w:shd w:val="clear" w:color="auto" w:fill="FFFFFF"/>
        </w:rPr>
        <w:t xml:space="preserve">внесение формы проверочного листа в единый реестр видов федерального государственного контроля (надзора), </w:t>
      </w:r>
      <w:r w:rsidRPr="00191C51">
        <w:rPr>
          <w:color w:val="000000"/>
          <w:sz w:val="26"/>
          <w:szCs w:val="26"/>
          <w:shd w:val="clear" w:color="auto" w:fill="FFFFFF"/>
        </w:rPr>
        <w:lastRenderedPageBreak/>
        <w:t>регионального государственного контроля (надзора), муниципального контроля</w:t>
      </w:r>
      <w:r w:rsidRPr="00191C51">
        <w:rPr>
          <w:color w:val="000000"/>
          <w:sz w:val="26"/>
          <w:szCs w:val="26"/>
        </w:rPr>
        <w:t>.</w:t>
      </w:r>
    </w:p>
    <w:p w:rsidR="0050535B" w:rsidRDefault="0050535B" w:rsidP="0050535B">
      <w:pPr>
        <w:ind w:firstLine="709"/>
        <w:jc w:val="both"/>
        <w:rPr>
          <w:rStyle w:val="blk"/>
          <w:sz w:val="26"/>
          <w:szCs w:val="26"/>
        </w:rPr>
      </w:pPr>
    </w:p>
    <w:p w:rsidR="0050535B" w:rsidRPr="0034377B" w:rsidRDefault="0050535B" w:rsidP="0050535B">
      <w:pPr>
        <w:autoSpaceDE w:val="0"/>
        <w:autoSpaceDN w:val="0"/>
        <w:adjustRightInd w:val="0"/>
        <w:ind w:firstLine="540"/>
        <w:jc w:val="both"/>
        <w:rPr>
          <w:sz w:val="26"/>
          <w:szCs w:val="26"/>
        </w:rPr>
      </w:pPr>
    </w:p>
    <w:p w:rsidR="0050535B" w:rsidRDefault="0050535B" w:rsidP="0050535B">
      <w:pPr>
        <w:autoSpaceDE w:val="0"/>
        <w:autoSpaceDN w:val="0"/>
        <w:adjustRightInd w:val="0"/>
        <w:rPr>
          <w:sz w:val="26"/>
          <w:szCs w:val="26"/>
        </w:rPr>
      </w:pPr>
      <w:r w:rsidRPr="00120607">
        <w:rPr>
          <w:sz w:val="26"/>
          <w:szCs w:val="26"/>
        </w:rPr>
        <w:t xml:space="preserve">Глава </w:t>
      </w:r>
      <w:r>
        <w:rPr>
          <w:sz w:val="26"/>
          <w:szCs w:val="26"/>
        </w:rPr>
        <w:t xml:space="preserve">Каскатского </w:t>
      </w:r>
    </w:p>
    <w:p w:rsidR="0050535B" w:rsidRPr="00120607" w:rsidRDefault="0050535B" w:rsidP="0050535B">
      <w:pPr>
        <w:autoSpaceDE w:val="0"/>
        <w:autoSpaceDN w:val="0"/>
        <w:adjustRightInd w:val="0"/>
        <w:rPr>
          <w:sz w:val="26"/>
          <w:szCs w:val="26"/>
        </w:rPr>
      </w:pPr>
      <w:r>
        <w:rPr>
          <w:sz w:val="26"/>
          <w:szCs w:val="26"/>
        </w:rPr>
        <w:t>сельского поселения                                                   Х.Х</w:t>
      </w:r>
      <w:proofErr w:type="gramStart"/>
      <w:r>
        <w:rPr>
          <w:sz w:val="26"/>
          <w:szCs w:val="26"/>
        </w:rPr>
        <w:t>,Г</w:t>
      </w:r>
      <w:proofErr w:type="gramEnd"/>
      <w:r>
        <w:rPr>
          <w:sz w:val="26"/>
          <w:szCs w:val="26"/>
        </w:rPr>
        <w:t>инаятулин</w:t>
      </w:r>
    </w:p>
    <w:p w:rsidR="0050535B" w:rsidRDefault="0050535B" w:rsidP="0050535B">
      <w:pPr>
        <w:jc w:val="center"/>
      </w:pPr>
    </w:p>
    <w:p w:rsidR="0050535B" w:rsidRDefault="0050535B" w:rsidP="0050535B">
      <w:pPr>
        <w:jc w:val="center"/>
      </w:pPr>
    </w:p>
    <w:p w:rsidR="0050535B" w:rsidRDefault="0050535B" w:rsidP="0050535B">
      <w:pPr>
        <w:jc w:val="center"/>
      </w:pPr>
    </w:p>
    <w:p w:rsidR="0050535B" w:rsidRDefault="0050535B" w:rsidP="0050535B">
      <w:pPr>
        <w:jc w:val="center"/>
        <w:rPr>
          <w:sz w:val="24"/>
        </w:rPr>
      </w:pPr>
    </w:p>
    <w:p w:rsidR="0050535B" w:rsidRDefault="0050535B" w:rsidP="0050535B">
      <w:pPr>
        <w:jc w:val="center"/>
        <w:rPr>
          <w:sz w:val="24"/>
        </w:rPr>
      </w:pPr>
    </w:p>
    <w:p w:rsidR="0050535B" w:rsidRDefault="0050535B" w:rsidP="0050535B">
      <w:pPr>
        <w:jc w:val="center"/>
        <w:rPr>
          <w:sz w:val="24"/>
        </w:rPr>
      </w:pPr>
    </w:p>
    <w:p w:rsidR="0050535B" w:rsidRDefault="0050535B" w:rsidP="0050535B">
      <w:pPr>
        <w:jc w:val="center"/>
        <w:rPr>
          <w:sz w:val="24"/>
        </w:rPr>
      </w:pPr>
    </w:p>
    <w:p w:rsidR="0050535B" w:rsidRDefault="0050535B" w:rsidP="0050535B">
      <w:pPr>
        <w:jc w:val="center"/>
        <w:rPr>
          <w:sz w:val="24"/>
        </w:rPr>
      </w:pPr>
    </w:p>
    <w:p w:rsidR="0050535B" w:rsidRDefault="0050535B" w:rsidP="0050535B">
      <w:pPr>
        <w:jc w:val="center"/>
        <w:rPr>
          <w:sz w:val="24"/>
        </w:rPr>
      </w:pPr>
    </w:p>
    <w:tbl>
      <w:tblPr>
        <w:tblW w:w="0" w:type="auto"/>
        <w:tblLook w:val="04A0"/>
      </w:tblPr>
      <w:tblGrid>
        <w:gridCol w:w="5205"/>
        <w:gridCol w:w="3677"/>
      </w:tblGrid>
      <w:tr w:rsidR="0050535B" w:rsidRPr="001E7C29" w:rsidTr="0079473B">
        <w:tc>
          <w:tcPr>
            <w:tcW w:w="5205" w:type="dxa"/>
            <w:shd w:val="clear" w:color="auto" w:fill="auto"/>
          </w:tcPr>
          <w:p w:rsidR="0050535B" w:rsidRDefault="0050535B" w:rsidP="0079473B">
            <w:pPr>
              <w:jc w:val="right"/>
              <w:rPr>
                <w:sz w:val="20"/>
                <w:szCs w:val="20"/>
                <w:highlight w:val="yellow"/>
              </w:rPr>
            </w:pPr>
          </w:p>
          <w:p w:rsidR="0050535B" w:rsidRDefault="0050535B" w:rsidP="0079473B">
            <w:pPr>
              <w:jc w:val="right"/>
              <w:rPr>
                <w:sz w:val="20"/>
                <w:szCs w:val="20"/>
                <w:highlight w:val="yellow"/>
              </w:rPr>
            </w:pPr>
          </w:p>
          <w:p w:rsidR="0050535B" w:rsidRDefault="0050535B" w:rsidP="0079473B">
            <w:pPr>
              <w:jc w:val="right"/>
              <w:rPr>
                <w:sz w:val="20"/>
                <w:szCs w:val="20"/>
                <w:highlight w:val="yellow"/>
              </w:rPr>
            </w:pPr>
          </w:p>
          <w:p w:rsidR="0050535B" w:rsidRDefault="0050535B" w:rsidP="0079473B">
            <w:pPr>
              <w:jc w:val="right"/>
              <w:rPr>
                <w:sz w:val="20"/>
                <w:szCs w:val="20"/>
                <w:highlight w:val="yellow"/>
              </w:rPr>
            </w:pPr>
          </w:p>
          <w:p w:rsidR="0050535B" w:rsidRPr="00191C51" w:rsidRDefault="0050535B" w:rsidP="0079473B">
            <w:pPr>
              <w:jc w:val="right"/>
              <w:rPr>
                <w:sz w:val="20"/>
                <w:szCs w:val="20"/>
                <w:highlight w:val="yellow"/>
              </w:rPr>
            </w:pPr>
          </w:p>
        </w:tc>
        <w:tc>
          <w:tcPr>
            <w:tcW w:w="3677" w:type="dxa"/>
            <w:shd w:val="clear" w:color="auto" w:fill="auto"/>
          </w:tcPr>
          <w:p w:rsidR="0050535B" w:rsidRPr="001E7C29" w:rsidRDefault="0050535B" w:rsidP="0079473B">
            <w:pPr>
              <w:jc w:val="right"/>
              <w:rPr>
                <w:sz w:val="20"/>
                <w:szCs w:val="20"/>
              </w:rPr>
            </w:pPr>
          </w:p>
        </w:tc>
      </w:tr>
    </w:tbl>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jc w:val="center"/>
        <w:rPr>
          <w:b/>
          <w:sz w:val="26"/>
          <w:szCs w:val="26"/>
        </w:rPr>
      </w:pPr>
    </w:p>
    <w:p w:rsidR="0050535B" w:rsidRDefault="0050535B" w:rsidP="0050535B">
      <w:pPr>
        <w:pStyle w:val="a3"/>
        <w:ind w:firstLine="5387"/>
        <w:rPr>
          <w:rFonts w:ascii="Times New Roman" w:hAnsi="Times New Roman"/>
          <w:sz w:val="26"/>
          <w:szCs w:val="26"/>
        </w:rPr>
      </w:pPr>
    </w:p>
    <w:p w:rsidR="0050535B" w:rsidRDefault="0050535B" w:rsidP="0050535B">
      <w:pPr>
        <w:pStyle w:val="a3"/>
        <w:ind w:firstLine="5387"/>
        <w:rPr>
          <w:rFonts w:ascii="Times New Roman" w:hAnsi="Times New Roman"/>
          <w:sz w:val="26"/>
          <w:szCs w:val="26"/>
        </w:rPr>
      </w:pPr>
    </w:p>
    <w:p w:rsidR="0050535B" w:rsidRDefault="0050535B" w:rsidP="0050535B">
      <w:pPr>
        <w:pStyle w:val="a3"/>
        <w:ind w:firstLine="5387"/>
        <w:rPr>
          <w:rFonts w:ascii="Times New Roman" w:hAnsi="Times New Roman"/>
          <w:sz w:val="26"/>
          <w:szCs w:val="26"/>
        </w:rPr>
      </w:pPr>
    </w:p>
    <w:p w:rsidR="0050535B" w:rsidRDefault="0050535B" w:rsidP="0050535B">
      <w:pPr>
        <w:pStyle w:val="a3"/>
        <w:ind w:firstLine="5387"/>
        <w:rPr>
          <w:rFonts w:ascii="Times New Roman" w:hAnsi="Times New Roman"/>
          <w:sz w:val="26"/>
          <w:szCs w:val="26"/>
        </w:rPr>
      </w:pPr>
    </w:p>
    <w:p w:rsidR="0050535B" w:rsidRDefault="0050535B" w:rsidP="0050535B">
      <w:pPr>
        <w:pStyle w:val="a3"/>
        <w:ind w:firstLine="5387"/>
        <w:rPr>
          <w:rFonts w:ascii="Times New Roman" w:hAnsi="Times New Roman"/>
          <w:sz w:val="26"/>
          <w:szCs w:val="26"/>
        </w:rPr>
      </w:pPr>
    </w:p>
    <w:p w:rsidR="0050535B" w:rsidRDefault="0050535B" w:rsidP="0050535B">
      <w:pPr>
        <w:pStyle w:val="a3"/>
        <w:ind w:firstLine="5387"/>
        <w:rPr>
          <w:rFonts w:ascii="Times New Roman" w:hAnsi="Times New Roman"/>
          <w:sz w:val="26"/>
          <w:szCs w:val="26"/>
        </w:rPr>
      </w:pPr>
    </w:p>
    <w:p w:rsidR="0050535B" w:rsidRDefault="0050535B" w:rsidP="0050535B">
      <w:pPr>
        <w:pStyle w:val="a3"/>
        <w:ind w:firstLine="5387"/>
        <w:rPr>
          <w:rFonts w:ascii="Times New Roman" w:hAnsi="Times New Roman"/>
          <w:sz w:val="26"/>
          <w:szCs w:val="26"/>
        </w:rPr>
      </w:pPr>
    </w:p>
    <w:p w:rsidR="0050535B" w:rsidRDefault="0050535B" w:rsidP="0050535B">
      <w:pPr>
        <w:pStyle w:val="a3"/>
        <w:ind w:firstLine="5387"/>
        <w:rPr>
          <w:rFonts w:ascii="Times New Roman" w:hAnsi="Times New Roman"/>
          <w:sz w:val="26"/>
          <w:szCs w:val="26"/>
        </w:rPr>
      </w:pPr>
    </w:p>
    <w:p w:rsidR="0050535B" w:rsidRDefault="0050535B" w:rsidP="0050535B">
      <w:pPr>
        <w:pStyle w:val="a3"/>
        <w:ind w:firstLine="5387"/>
        <w:rPr>
          <w:rFonts w:ascii="Times New Roman" w:hAnsi="Times New Roman"/>
          <w:sz w:val="26"/>
          <w:szCs w:val="26"/>
        </w:rPr>
      </w:pPr>
    </w:p>
    <w:p w:rsidR="0050535B" w:rsidRDefault="0050535B" w:rsidP="0050535B">
      <w:pPr>
        <w:pStyle w:val="a3"/>
        <w:ind w:firstLine="5387"/>
        <w:rPr>
          <w:rFonts w:ascii="Times New Roman" w:hAnsi="Times New Roman"/>
          <w:sz w:val="26"/>
          <w:szCs w:val="26"/>
        </w:rPr>
      </w:pPr>
      <w:r>
        <w:rPr>
          <w:rFonts w:ascii="Times New Roman" w:hAnsi="Times New Roman"/>
          <w:sz w:val="26"/>
          <w:szCs w:val="26"/>
        </w:rPr>
        <w:t xml:space="preserve">Приложение </w:t>
      </w:r>
    </w:p>
    <w:p w:rsidR="0050535B" w:rsidRPr="00616D5E" w:rsidRDefault="0050535B" w:rsidP="0050535B">
      <w:pPr>
        <w:pStyle w:val="a3"/>
        <w:ind w:firstLine="5387"/>
        <w:rPr>
          <w:rFonts w:ascii="Times New Roman" w:hAnsi="Times New Roman"/>
          <w:sz w:val="26"/>
          <w:szCs w:val="26"/>
        </w:rPr>
      </w:pPr>
      <w:r>
        <w:rPr>
          <w:rFonts w:ascii="Times New Roman" w:hAnsi="Times New Roman"/>
          <w:sz w:val="26"/>
          <w:szCs w:val="26"/>
        </w:rPr>
        <w:t xml:space="preserve">к </w:t>
      </w:r>
      <w:r w:rsidRPr="00616D5E">
        <w:rPr>
          <w:rFonts w:ascii="Times New Roman" w:hAnsi="Times New Roman"/>
          <w:sz w:val="26"/>
          <w:szCs w:val="26"/>
        </w:rPr>
        <w:t>Постановлени</w:t>
      </w:r>
      <w:r>
        <w:rPr>
          <w:rFonts w:ascii="Times New Roman" w:hAnsi="Times New Roman"/>
          <w:sz w:val="26"/>
          <w:szCs w:val="26"/>
        </w:rPr>
        <w:t>ю</w:t>
      </w:r>
      <w:r w:rsidRPr="00616D5E">
        <w:rPr>
          <w:rFonts w:ascii="Times New Roman" w:hAnsi="Times New Roman"/>
          <w:sz w:val="26"/>
          <w:szCs w:val="26"/>
        </w:rPr>
        <w:t xml:space="preserve"> </w:t>
      </w:r>
    </w:p>
    <w:p w:rsidR="0050535B" w:rsidRPr="00616D5E" w:rsidRDefault="0050535B" w:rsidP="0050535B">
      <w:pPr>
        <w:pStyle w:val="a3"/>
        <w:ind w:firstLine="5387"/>
        <w:rPr>
          <w:rFonts w:ascii="Times New Roman" w:hAnsi="Times New Roman"/>
          <w:sz w:val="26"/>
          <w:szCs w:val="26"/>
        </w:rPr>
      </w:pPr>
      <w:r>
        <w:rPr>
          <w:rFonts w:ascii="Times New Roman" w:hAnsi="Times New Roman"/>
          <w:sz w:val="26"/>
          <w:szCs w:val="26"/>
        </w:rPr>
        <w:t xml:space="preserve">Администрации Каскатского </w:t>
      </w:r>
    </w:p>
    <w:p w:rsidR="0050535B" w:rsidRPr="00616D5E" w:rsidRDefault="0050535B" w:rsidP="0050535B">
      <w:pPr>
        <w:pStyle w:val="a3"/>
        <w:ind w:firstLine="5387"/>
        <w:rPr>
          <w:rFonts w:ascii="Times New Roman" w:hAnsi="Times New Roman"/>
          <w:sz w:val="26"/>
          <w:szCs w:val="26"/>
        </w:rPr>
      </w:pPr>
      <w:r w:rsidRPr="00616D5E">
        <w:rPr>
          <w:rFonts w:ascii="Times New Roman" w:hAnsi="Times New Roman"/>
          <w:sz w:val="26"/>
          <w:szCs w:val="26"/>
        </w:rPr>
        <w:t>сельского поселения</w:t>
      </w:r>
    </w:p>
    <w:p w:rsidR="0050535B" w:rsidRDefault="0050535B" w:rsidP="0050535B">
      <w:pPr>
        <w:ind w:firstLine="5387"/>
        <w:rPr>
          <w:b/>
          <w:sz w:val="26"/>
          <w:szCs w:val="26"/>
        </w:rPr>
      </w:pPr>
      <w:r w:rsidRPr="00616D5E">
        <w:rPr>
          <w:sz w:val="26"/>
          <w:szCs w:val="26"/>
        </w:rPr>
        <w:t xml:space="preserve">от </w:t>
      </w:r>
      <w:r>
        <w:rPr>
          <w:sz w:val="26"/>
          <w:szCs w:val="26"/>
        </w:rPr>
        <w:t>00</w:t>
      </w:r>
      <w:r w:rsidRPr="00616D5E">
        <w:rPr>
          <w:sz w:val="26"/>
          <w:szCs w:val="26"/>
        </w:rPr>
        <w:t>.</w:t>
      </w:r>
      <w:r>
        <w:rPr>
          <w:sz w:val="26"/>
          <w:szCs w:val="26"/>
        </w:rPr>
        <w:t>11</w:t>
      </w:r>
      <w:r w:rsidRPr="00616D5E">
        <w:rPr>
          <w:sz w:val="26"/>
          <w:szCs w:val="26"/>
        </w:rPr>
        <w:t>.202</w:t>
      </w:r>
      <w:r>
        <w:rPr>
          <w:sz w:val="26"/>
          <w:szCs w:val="26"/>
        </w:rPr>
        <w:t>4</w:t>
      </w:r>
      <w:r w:rsidRPr="00616D5E">
        <w:rPr>
          <w:sz w:val="26"/>
          <w:szCs w:val="26"/>
        </w:rPr>
        <w:t xml:space="preserve"> № </w:t>
      </w:r>
      <w:r>
        <w:rPr>
          <w:sz w:val="26"/>
          <w:szCs w:val="26"/>
        </w:rPr>
        <w:t>00</w:t>
      </w:r>
    </w:p>
    <w:p w:rsidR="0050535B" w:rsidRPr="003A5E9A" w:rsidRDefault="0050535B" w:rsidP="0050535B">
      <w:pPr>
        <w:jc w:val="center"/>
        <w:rPr>
          <w:b/>
          <w:sz w:val="26"/>
          <w:szCs w:val="26"/>
        </w:rPr>
      </w:pPr>
      <w:r w:rsidRPr="003A5E9A">
        <w:rPr>
          <w:b/>
          <w:sz w:val="26"/>
          <w:szCs w:val="26"/>
        </w:rPr>
        <w:t>ФОРМА</w:t>
      </w:r>
    </w:p>
    <w:p w:rsidR="0050535B" w:rsidRPr="00191C51" w:rsidRDefault="0050535B" w:rsidP="0050535B">
      <w:pPr>
        <w:jc w:val="center"/>
        <w:rPr>
          <w:b/>
          <w:sz w:val="10"/>
          <w:szCs w:val="10"/>
        </w:rPr>
      </w:pPr>
      <w:r w:rsidRPr="00191C51">
        <w:rPr>
          <w:b/>
          <w:sz w:val="26"/>
          <w:szCs w:val="26"/>
        </w:rPr>
        <w:t xml:space="preserve">проверочного листа (списка контрольных вопросов), применяемого при проведении контрольного мероприятия в рамках осуществления муниципального контроля на автомобильном транспорте, городском наземном электрическом транспорте и в дорожном хозяйстве </w:t>
      </w:r>
      <w:r w:rsidRPr="00191C51">
        <w:rPr>
          <w:b/>
          <w:bCs/>
          <w:sz w:val="26"/>
          <w:szCs w:val="26"/>
        </w:rPr>
        <w:t>в границах населенных пунктов</w:t>
      </w:r>
      <w:r>
        <w:rPr>
          <w:b/>
          <w:sz w:val="26"/>
          <w:szCs w:val="26"/>
        </w:rPr>
        <w:t xml:space="preserve"> Каскатского</w:t>
      </w:r>
      <w:r w:rsidRPr="00191C51">
        <w:rPr>
          <w:b/>
          <w:sz w:val="26"/>
          <w:szCs w:val="26"/>
        </w:rPr>
        <w:t xml:space="preserve"> сельского поселения Исилькульского муниципального района Омской области</w:t>
      </w:r>
    </w:p>
    <w:p w:rsidR="0050535B" w:rsidRDefault="0050535B" w:rsidP="0050535B">
      <w:pPr>
        <w:autoSpaceDE w:val="0"/>
        <w:autoSpaceDN w:val="0"/>
        <w:adjustRightInd w:val="0"/>
        <w:ind w:firstLine="709"/>
        <w:jc w:val="both"/>
        <w:rPr>
          <w:sz w:val="26"/>
          <w:szCs w:val="26"/>
        </w:rPr>
      </w:pPr>
    </w:p>
    <w:p w:rsidR="0050535B" w:rsidRPr="003812FB" w:rsidRDefault="0050535B" w:rsidP="0050535B">
      <w:pPr>
        <w:jc w:val="both"/>
        <w:rPr>
          <w:sz w:val="26"/>
          <w:szCs w:val="26"/>
        </w:rPr>
      </w:pPr>
      <w:r>
        <w:rPr>
          <w:sz w:val="26"/>
          <w:szCs w:val="26"/>
        </w:rPr>
        <w:tab/>
      </w:r>
      <w:r w:rsidRPr="003812FB">
        <w:rPr>
          <w:sz w:val="26"/>
          <w:szCs w:val="26"/>
        </w:rPr>
        <w:t xml:space="preserve">1. </w:t>
      </w:r>
      <w:proofErr w:type="gramStart"/>
      <w:r w:rsidRPr="003812FB">
        <w:rPr>
          <w:sz w:val="26"/>
          <w:szCs w:val="26"/>
        </w:rPr>
        <w:t xml:space="preserve">Предмет муниципального контроля </w:t>
      </w:r>
      <w:r w:rsidRPr="004A468F">
        <w:rPr>
          <w:color w:val="000000"/>
          <w:sz w:val="26"/>
          <w:szCs w:val="26"/>
          <w:shd w:val="clear" w:color="auto" w:fill="FFFFFF"/>
        </w:rPr>
        <w:t xml:space="preserve">на автомобильном транспорте, городском наземном электрическом транспорте и в дорожном хозяйстве </w:t>
      </w:r>
      <w:r w:rsidRPr="00191C51">
        <w:rPr>
          <w:bCs/>
          <w:sz w:val="26"/>
          <w:szCs w:val="26"/>
        </w:rPr>
        <w:t>в границах населенных пунктов</w:t>
      </w:r>
      <w:r>
        <w:rPr>
          <w:sz w:val="26"/>
          <w:szCs w:val="26"/>
        </w:rPr>
        <w:t xml:space="preserve"> Каскатского</w:t>
      </w:r>
      <w:r w:rsidRPr="00191C51">
        <w:rPr>
          <w:sz w:val="26"/>
          <w:szCs w:val="26"/>
        </w:rPr>
        <w:t xml:space="preserve"> сельского поселения Исилькульского муниципального района Омской области</w:t>
      </w:r>
      <w:r>
        <w:rPr>
          <w:sz w:val="26"/>
          <w:szCs w:val="26"/>
        </w:rPr>
        <w:t xml:space="preserve"> </w:t>
      </w:r>
      <w:r w:rsidRPr="003812FB">
        <w:rPr>
          <w:sz w:val="26"/>
          <w:szCs w:val="26"/>
        </w:rPr>
        <w:t>ограничивается обязательными требованиями, требованиями, установленными муниципальными правовыми актами, изложенными в форме проверочного листа (списке контрольных вопросов), в рамках полномочий органов местного самоуправления по решению вопросов местного значения.</w:t>
      </w:r>
      <w:proofErr w:type="gramEnd"/>
    </w:p>
    <w:p w:rsidR="0050535B" w:rsidRPr="003812FB" w:rsidRDefault="0050535B" w:rsidP="0050535B">
      <w:pPr>
        <w:ind w:firstLine="737"/>
        <w:jc w:val="both"/>
        <w:rPr>
          <w:sz w:val="26"/>
          <w:szCs w:val="26"/>
        </w:rPr>
      </w:pPr>
      <w:r w:rsidRPr="003812FB">
        <w:rPr>
          <w:sz w:val="26"/>
          <w:szCs w:val="26"/>
        </w:rPr>
        <w:t>2. Наименование организации, фамилия, имя, отчеств</w:t>
      </w:r>
      <w:r>
        <w:rPr>
          <w:sz w:val="26"/>
          <w:szCs w:val="26"/>
        </w:rPr>
        <w:t>а</w:t>
      </w:r>
      <w:r w:rsidRPr="003812FB">
        <w:rPr>
          <w:sz w:val="26"/>
          <w:szCs w:val="26"/>
        </w:rPr>
        <w:t xml:space="preserve"> (при наличии) гражданина:</w:t>
      </w:r>
      <w:r>
        <w:rPr>
          <w:sz w:val="26"/>
          <w:szCs w:val="26"/>
        </w:rPr>
        <w:t xml:space="preserve"> ______________________________________________________________</w:t>
      </w:r>
    </w:p>
    <w:p w:rsidR="0050535B" w:rsidRPr="003812FB" w:rsidRDefault="0050535B" w:rsidP="0050535B">
      <w:pPr>
        <w:jc w:val="both"/>
        <w:rPr>
          <w:sz w:val="26"/>
          <w:szCs w:val="26"/>
        </w:rPr>
      </w:pPr>
      <w:r w:rsidRPr="003812FB">
        <w:rPr>
          <w:sz w:val="26"/>
          <w:szCs w:val="26"/>
        </w:rPr>
        <w:t>________________________________________________________________________________________________________________________________</w:t>
      </w:r>
      <w:r>
        <w:rPr>
          <w:sz w:val="26"/>
          <w:szCs w:val="26"/>
        </w:rPr>
        <w:t>____________________</w:t>
      </w:r>
    </w:p>
    <w:p w:rsidR="0050535B" w:rsidRPr="003812FB" w:rsidRDefault="0050535B" w:rsidP="0050535B">
      <w:pPr>
        <w:tabs>
          <w:tab w:val="left" w:pos="738"/>
        </w:tabs>
        <w:ind w:firstLine="737"/>
        <w:rPr>
          <w:sz w:val="26"/>
          <w:szCs w:val="26"/>
        </w:rPr>
      </w:pPr>
      <w:r w:rsidRPr="003812FB">
        <w:rPr>
          <w:sz w:val="26"/>
          <w:szCs w:val="26"/>
        </w:rPr>
        <w:t>3. Место проведения контрольного мероприятия с заполнением проверочного листа:</w:t>
      </w:r>
      <w:r>
        <w:rPr>
          <w:sz w:val="26"/>
          <w:szCs w:val="26"/>
        </w:rPr>
        <w:t xml:space="preserve"> ____________________________________________________________________________________________________________________________________</w:t>
      </w:r>
    </w:p>
    <w:p w:rsidR="0050535B" w:rsidRPr="003812FB" w:rsidRDefault="0050535B" w:rsidP="0050535B">
      <w:pPr>
        <w:jc w:val="both"/>
        <w:rPr>
          <w:sz w:val="26"/>
          <w:szCs w:val="26"/>
        </w:rPr>
      </w:pPr>
      <w:r w:rsidRPr="003812FB">
        <w:rPr>
          <w:sz w:val="26"/>
          <w:szCs w:val="26"/>
        </w:rPr>
        <w:t>________________________________________________________________________________________________________________________________</w:t>
      </w:r>
      <w:r>
        <w:rPr>
          <w:sz w:val="26"/>
          <w:szCs w:val="26"/>
        </w:rPr>
        <w:t>____________________</w:t>
      </w:r>
    </w:p>
    <w:p w:rsidR="0050535B" w:rsidRPr="003812FB" w:rsidRDefault="0050535B" w:rsidP="0050535B">
      <w:pPr>
        <w:ind w:firstLine="737"/>
        <w:jc w:val="both"/>
        <w:rPr>
          <w:sz w:val="26"/>
          <w:szCs w:val="26"/>
        </w:rPr>
      </w:pPr>
      <w:r w:rsidRPr="003812FB">
        <w:rPr>
          <w:sz w:val="26"/>
          <w:szCs w:val="26"/>
        </w:rPr>
        <w:t>4. Реквизиты решения о проведении контрольного мероприятия:</w:t>
      </w:r>
      <w:r>
        <w:rPr>
          <w:sz w:val="26"/>
          <w:szCs w:val="26"/>
        </w:rPr>
        <w:t xml:space="preserve"> _______________________________________________________________</w:t>
      </w:r>
    </w:p>
    <w:p w:rsidR="0050535B" w:rsidRPr="003812FB" w:rsidRDefault="0050535B" w:rsidP="0050535B">
      <w:pPr>
        <w:jc w:val="both"/>
        <w:rPr>
          <w:sz w:val="26"/>
          <w:szCs w:val="26"/>
        </w:rPr>
      </w:pPr>
      <w:r w:rsidRPr="003812FB">
        <w:rPr>
          <w:sz w:val="26"/>
          <w:szCs w:val="26"/>
        </w:rPr>
        <w:t>________________________________________________</w:t>
      </w:r>
      <w:r>
        <w:rPr>
          <w:sz w:val="26"/>
          <w:szCs w:val="26"/>
        </w:rPr>
        <w:t>_________________________________________________________________________________</w:t>
      </w:r>
    </w:p>
    <w:p w:rsidR="0050535B" w:rsidRDefault="0050535B" w:rsidP="0050535B">
      <w:pPr>
        <w:jc w:val="center"/>
        <w:rPr>
          <w:sz w:val="22"/>
          <w:szCs w:val="22"/>
        </w:rPr>
      </w:pPr>
      <w:r>
        <w:rPr>
          <w:sz w:val="22"/>
          <w:szCs w:val="22"/>
        </w:rPr>
        <w:t>(н</w:t>
      </w:r>
      <w:r w:rsidRPr="003812FB">
        <w:rPr>
          <w:sz w:val="22"/>
          <w:szCs w:val="22"/>
        </w:rPr>
        <w:t>омер, дата распоряжения о проведении контрольного мероприятия)</w:t>
      </w:r>
    </w:p>
    <w:p w:rsidR="0050535B" w:rsidRPr="003812FB" w:rsidRDefault="0050535B" w:rsidP="0050535B">
      <w:pPr>
        <w:jc w:val="center"/>
        <w:rPr>
          <w:sz w:val="10"/>
          <w:szCs w:val="10"/>
        </w:rPr>
      </w:pPr>
    </w:p>
    <w:p w:rsidR="0050535B" w:rsidRPr="003812FB" w:rsidRDefault="0050535B" w:rsidP="0050535B">
      <w:pPr>
        <w:ind w:firstLine="737"/>
        <w:rPr>
          <w:sz w:val="26"/>
          <w:szCs w:val="26"/>
        </w:rPr>
      </w:pPr>
      <w:r w:rsidRPr="003812FB">
        <w:rPr>
          <w:sz w:val="26"/>
          <w:szCs w:val="26"/>
        </w:rPr>
        <w:t>5. Учетный номер контрольного мероприятия и дата присвоения учетного номера в Едином реестре проверок:</w:t>
      </w:r>
      <w:r>
        <w:rPr>
          <w:sz w:val="26"/>
          <w:szCs w:val="26"/>
        </w:rPr>
        <w:t xml:space="preserve"> _________________________________________________________________</w:t>
      </w:r>
    </w:p>
    <w:p w:rsidR="0050535B" w:rsidRPr="003812FB" w:rsidRDefault="0050535B" w:rsidP="0050535B">
      <w:pPr>
        <w:jc w:val="both"/>
        <w:rPr>
          <w:sz w:val="26"/>
          <w:szCs w:val="26"/>
        </w:rPr>
      </w:pPr>
      <w:r w:rsidRPr="003812FB">
        <w:rPr>
          <w:sz w:val="26"/>
          <w:szCs w:val="26"/>
        </w:rPr>
        <w:t>________________________________________________________________________________________________________________________________</w:t>
      </w:r>
      <w:r>
        <w:rPr>
          <w:sz w:val="26"/>
          <w:szCs w:val="26"/>
        </w:rPr>
        <w:t>____________________</w:t>
      </w:r>
    </w:p>
    <w:p w:rsidR="0050535B" w:rsidRPr="003812FB" w:rsidRDefault="0050535B" w:rsidP="0050535B">
      <w:pPr>
        <w:ind w:firstLine="680"/>
        <w:rPr>
          <w:sz w:val="26"/>
          <w:szCs w:val="26"/>
        </w:rPr>
      </w:pPr>
      <w:r w:rsidRPr="003812FB">
        <w:rPr>
          <w:sz w:val="26"/>
          <w:szCs w:val="26"/>
        </w:rPr>
        <w:t xml:space="preserve">6. </w:t>
      </w:r>
      <w:proofErr w:type="gramStart"/>
      <w:r w:rsidRPr="003812FB">
        <w:rPr>
          <w:sz w:val="26"/>
          <w:szCs w:val="26"/>
        </w:rPr>
        <w:t>Должность, фамилия, имя, отчество (при наличии) должностного лица (лиц), проводящего (их) контрольное мероприятие:</w:t>
      </w:r>
      <w:r>
        <w:rPr>
          <w:sz w:val="26"/>
          <w:szCs w:val="26"/>
        </w:rPr>
        <w:t xml:space="preserve"> __________________________________________________________________</w:t>
      </w:r>
      <w:proofErr w:type="gramEnd"/>
    </w:p>
    <w:p w:rsidR="0050535B" w:rsidRPr="003812FB" w:rsidRDefault="0050535B" w:rsidP="0050535B">
      <w:pPr>
        <w:jc w:val="both"/>
        <w:rPr>
          <w:sz w:val="26"/>
          <w:szCs w:val="26"/>
        </w:rPr>
      </w:pPr>
      <w:r w:rsidRPr="003812FB">
        <w:rPr>
          <w:sz w:val="26"/>
          <w:szCs w:val="26"/>
        </w:rPr>
        <w:lastRenderedPageBreak/>
        <w:t>______________________________________________________________</w:t>
      </w:r>
      <w:r>
        <w:rPr>
          <w:sz w:val="26"/>
          <w:szCs w:val="26"/>
        </w:rPr>
        <w:t>____________________________________________________________________</w:t>
      </w:r>
    </w:p>
    <w:p w:rsidR="0050535B" w:rsidRPr="003812FB" w:rsidRDefault="0050535B" w:rsidP="0050535B">
      <w:pPr>
        <w:jc w:val="both"/>
        <w:rPr>
          <w:sz w:val="26"/>
          <w:szCs w:val="26"/>
        </w:rPr>
      </w:pPr>
      <w:r w:rsidRPr="003812FB">
        <w:rPr>
          <w:sz w:val="26"/>
          <w:szCs w:val="26"/>
        </w:rPr>
        <w:t>________________________________________________</w:t>
      </w:r>
      <w:r>
        <w:rPr>
          <w:sz w:val="26"/>
          <w:szCs w:val="26"/>
        </w:rPr>
        <w:t>__________________</w:t>
      </w:r>
    </w:p>
    <w:p w:rsidR="0050535B" w:rsidRDefault="0050535B" w:rsidP="0050535B">
      <w:pPr>
        <w:tabs>
          <w:tab w:val="left" w:pos="788"/>
        </w:tabs>
        <w:ind w:firstLine="794"/>
        <w:jc w:val="both"/>
        <w:rPr>
          <w:sz w:val="26"/>
          <w:szCs w:val="26"/>
        </w:rPr>
      </w:pPr>
      <w:r w:rsidRPr="003812FB">
        <w:rPr>
          <w:sz w:val="26"/>
          <w:szCs w:val="26"/>
        </w:rPr>
        <w:t xml:space="preserve"> 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
    <w:p w:rsidR="0050535B" w:rsidRPr="009801CC" w:rsidRDefault="0050535B" w:rsidP="0050535B">
      <w:pPr>
        <w:tabs>
          <w:tab w:val="left" w:pos="788"/>
        </w:tabs>
        <w:ind w:firstLine="794"/>
        <w:jc w:val="both"/>
        <w:rPr>
          <w:sz w:val="10"/>
          <w:szCs w:val="10"/>
        </w:rPr>
      </w:pPr>
    </w:p>
    <w:tbl>
      <w:tblPr>
        <w:tblW w:w="9781" w:type="dxa"/>
        <w:tblInd w:w="62" w:type="dxa"/>
        <w:tblLayout w:type="fixed"/>
        <w:tblCellMar>
          <w:top w:w="102" w:type="dxa"/>
          <w:left w:w="62" w:type="dxa"/>
          <w:bottom w:w="102" w:type="dxa"/>
          <w:right w:w="62" w:type="dxa"/>
        </w:tblCellMar>
        <w:tblLook w:val="0000"/>
      </w:tblPr>
      <w:tblGrid>
        <w:gridCol w:w="567"/>
        <w:gridCol w:w="3686"/>
        <w:gridCol w:w="2977"/>
        <w:gridCol w:w="708"/>
        <w:gridCol w:w="709"/>
        <w:gridCol w:w="1134"/>
      </w:tblGrid>
      <w:tr w:rsidR="0050535B" w:rsidRPr="003812FB" w:rsidTr="0079473B">
        <w:tc>
          <w:tcPr>
            <w:tcW w:w="567" w:type="dxa"/>
            <w:vMerge w:val="restart"/>
            <w:tcBorders>
              <w:top w:val="single" w:sz="4" w:space="0" w:color="000000"/>
              <w:left w:val="single" w:sz="4" w:space="0" w:color="000000"/>
              <w:bottom w:val="single" w:sz="4" w:space="0" w:color="000000"/>
            </w:tcBorders>
            <w:shd w:val="clear" w:color="auto" w:fill="auto"/>
          </w:tcPr>
          <w:p w:rsidR="0050535B" w:rsidRPr="003812FB" w:rsidRDefault="0050535B" w:rsidP="0079473B">
            <w:pPr>
              <w:jc w:val="center"/>
              <w:rPr>
                <w:sz w:val="24"/>
                <w:szCs w:val="24"/>
              </w:rPr>
            </w:pPr>
            <w:r w:rsidRPr="003812FB">
              <w:rPr>
                <w:sz w:val="24"/>
                <w:szCs w:val="24"/>
              </w:rPr>
              <w:t xml:space="preserve">№ </w:t>
            </w:r>
            <w:proofErr w:type="gramStart"/>
            <w:r w:rsidRPr="003812FB">
              <w:rPr>
                <w:sz w:val="24"/>
                <w:szCs w:val="24"/>
              </w:rPr>
              <w:t>п</w:t>
            </w:r>
            <w:proofErr w:type="gramEnd"/>
            <w:r w:rsidRPr="003812FB">
              <w:rPr>
                <w:sz w:val="24"/>
                <w:szCs w:val="24"/>
              </w:rPr>
              <w:t>/п</w:t>
            </w:r>
          </w:p>
        </w:tc>
        <w:tc>
          <w:tcPr>
            <w:tcW w:w="3686" w:type="dxa"/>
            <w:vMerge w:val="restart"/>
            <w:tcBorders>
              <w:top w:val="single" w:sz="4" w:space="0" w:color="000000"/>
              <w:left w:val="single" w:sz="4" w:space="0" w:color="000000"/>
              <w:bottom w:val="single" w:sz="4" w:space="0" w:color="000000"/>
            </w:tcBorders>
            <w:shd w:val="clear" w:color="auto" w:fill="auto"/>
          </w:tcPr>
          <w:p w:rsidR="0050535B" w:rsidRPr="003812FB" w:rsidRDefault="0050535B" w:rsidP="0079473B">
            <w:pPr>
              <w:jc w:val="center"/>
              <w:rPr>
                <w:sz w:val="24"/>
                <w:szCs w:val="24"/>
              </w:rPr>
            </w:pPr>
            <w:r w:rsidRPr="009801CC">
              <w:rPr>
                <w:sz w:val="24"/>
                <w:szCs w:val="24"/>
              </w:rPr>
              <w:t>Перечень вопросов, отражающих содержание обязательных требований, требований, установленных муниципальными правовыми актами,</w:t>
            </w:r>
            <w:r w:rsidRPr="003812FB">
              <w:rPr>
                <w:sz w:val="24"/>
                <w:szCs w:val="24"/>
              </w:rPr>
              <w:t xml:space="preserve"> составляющими предмет проверки</w:t>
            </w:r>
          </w:p>
        </w:tc>
        <w:tc>
          <w:tcPr>
            <w:tcW w:w="2977" w:type="dxa"/>
            <w:vMerge w:val="restart"/>
            <w:tcBorders>
              <w:top w:val="single" w:sz="4" w:space="0" w:color="000000"/>
              <w:left w:val="single" w:sz="4" w:space="0" w:color="000000"/>
              <w:bottom w:val="single" w:sz="4" w:space="0" w:color="000000"/>
            </w:tcBorders>
            <w:shd w:val="clear" w:color="auto" w:fill="auto"/>
          </w:tcPr>
          <w:p w:rsidR="0050535B" w:rsidRPr="003812FB" w:rsidRDefault="0050535B" w:rsidP="0079473B">
            <w:pPr>
              <w:jc w:val="center"/>
              <w:rPr>
                <w:sz w:val="24"/>
                <w:szCs w:val="24"/>
              </w:rPr>
            </w:pPr>
            <w:r w:rsidRPr="003812FB">
              <w:rPr>
                <w:sz w:val="24"/>
                <w:szCs w:val="24"/>
              </w:rPr>
              <w:t>Реквизиты правового акта, содержащего обязательные требования</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Pr>
          <w:p w:rsidR="0050535B" w:rsidRPr="003812FB" w:rsidRDefault="0050535B" w:rsidP="0079473B">
            <w:pPr>
              <w:jc w:val="center"/>
              <w:rPr>
                <w:sz w:val="24"/>
                <w:szCs w:val="24"/>
              </w:rPr>
            </w:pPr>
            <w:r w:rsidRPr="003812FB">
              <w:rPr>
                <w:sz w:val="24"/>
                <w:szCs w:val="24"/>
              </w:rPr>
              <w:t>Варианты ответа</w:t>
            </w:r>
          </w:p>
        </w:tc>
      </w:tr>
      <w:tr w:rsidR="0050535B" w:rsidRPr="003812FB" w:rsidTr="0079473B">
        <w:tc>
          <w:tcPr>
            <w:tcW w:w="567" w:type="dxa"/>
            <w:vMerge/>
            <w:tcBorders>
              <w:top w:val="single" w:sz="4" w:space="0" w:color="000000"/>
              <w:left w:val="single" w:sz="4" w:space="0" w:color="000000"/>
              <w:bottom w:val="single" w:sz="4" w:space="0" w:color="000000"/>
            </w:tcBorders>
            <w:shd w:val="clear" w:color="auto" w:fill="auto"/>
          </w:tcPr>
          <w:p w:rsidR="0050535B" w:rsidRPr="003812FB" w:rsidRDefault="0050535B" w:rsidP="0079473B">
            <w:pPr>
              <w:snapToGrid w:val="0"/>
              <w:jc w:val="center"/>
              <w:rPr>
                <w:sz w:val="24"/>
                <w:szCs w:val="24"/>
              </w:rPr>
            </w:pPr>
          </w:p>
        </w:tc>
        <w:tc>
          <w:tcPr>
            <w:tcW w:w="3686" w:type="dxa"/>
            <w:vMerge/>
            <w:tcBorders>
              <w:top w:val="single" w:sz="4" w:space="0" w:color="000000"/>
              <w:left w:val="single" w:sz="4" w:space="0" w:color="000000"/>
              <w:bottom w:val="single" w:sz="4" w:space="0" w:color="000000"/>
            </w:tcBorders>
            <w:shd w:val="clear" w:color="auto" w:fill="auto"/>
          </w:tcPr>
          <w:p w:rsidR="0050535B" w:rsidRPr="003812FB" w:rsidRDefault="0050535B" w:rsidP="0079473B">
            <w:pPr>
              <w:snapToGrid w:val="0"/>
              <w:jc w:val="center"/>
              <w:rPr>
                <w:sz w:val="24"/>
                <w:szCs w:val="24"/>
              </w:rPr>
            </w:pPr>
          </w:p>
        </w:tc>
        <w:tc>
          <w:tcPr>
            <w:tcW w:w="2977" w:type="dxa"/>
            <w:vMerge/>
            <w:tcBorders>
              <w:top w:val="single" w:sz="4" w:space="0" w:color="000000"/>
              <w:left w:val="single" w:sz="4" w:space="0" w:color="000000"/>
              <w:bottom w:val="single" w:sz="4" w:space="0" w:color="000000"/>
            </w:tcBorders>
            <w:shd w:val="clear" w:color="auto" w:fill="auto"/>
          </w:tcPr>
          <w:p w:rsidR="0050535B" w:rsidRPr="003812FB" w:rsidRDefault="0050535B" w:rsidP="0079473B">
            <w:pPr>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50535B" w:rsidRPr="003812FB" w:rsidRDefault="0050535B" w:rsidP="0079473B">
            <w:pPr>
              <w:jc w:val="center"/>
              <w:rPr>
                <w:sz w:val="24"/>
                <w:szCs w:val="24"/>
              </w:rPr>
            </w:pPr>
            <w:r w:rsidRPr="003812FB">
              <w:rPr>
                <w:sz w:val="24"/>
                <w:szCs w:val="24"/>
              </w:rPr>
              <w:t>да</w:t>
            </w:r>
          </w:p>
        </w:tc>
        <w:tc>
          <w:tcPr>
            <w:tcW w:w="709" w:type="dxa"/>
            <w:tcBorders>
              <w:top w:val="single" w:sz="4" w:space="0" w:color="000000"/>
              <w:left w:val="single" w:sz="4" w:space="0" w:color="000000"/>
              <w:bottom w:val="single" w:sz="4" w:space="0" w:color="000000"/>
            </w:tcBorders>
            <w:shd w:val="clear" w:color="auto" w:fill="auto"/>
          </w:tcPr>
          <w:p w:rsidR="0050535B" w:rsidRPr="003812FB" w:rsidRDefault="0050535B" w:rsidP="0079473B">
            <w:pPr>
              <w:jc w:val="center"/>
              <w:rPr>
                <w:sz w:val="24"/>
                <w:szCs w:val="24"/>
              </w:rPr>
            </w:pPr>
            <w:r w:rsidRPr="003812FB">
              <w:rPr>
                <w:sz w:val="24"/>
                <w:szCs w:val="24"/>
              </w:rPr>
              <w:t>нет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35B" w:rsidRPr="003812FB" w:rsidRDefault="0050535B" w:rsidP="0079473B">
            <w:pPr>
              <w:jc w:val="center"/>
              <w:rPr>
                <w:sz w:val="24"/>
                <w:szCs w:val="24"/>
              </w:rPr>
            </w:pPr>
            <w:r w:rsidRPr="003812FB">
              <w:rPr>
                <w:sz w:val="24"/>
                <w:szCs w:val="24"/>
              </w:rPr>
              <w:t>не требуется</w:t>
            </w: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t>1</w:t>
            </w: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50535B" w:rsidRPr="00563D18" w:rsidRDefault="0050535B" w:rsidP="0079473B">
            <w:pPr>
              <w:autoSpaceDE w:val="0"/>
              <w:autoSpaceDN w:val="0"/>
              <w:adjustRightInd w:val="0"/>
              <w:jc w:val="both"/>
              <w:rPr>
                <w:sz w:val="23"/>
                <w:szCs w:val="23"/>
              </w:rPr>
            </w:pPr>
            <w:r w:rsidRPr="00563D18">
              <w:rPr>
                <w:sz w:val="23"/>
                <w:szCs w:val="23"/>
              </w:rPr>
              <w:t xml:space="preserve">Выполнялись ли в границах полосы отвода автомобильной дороги местного значения работы, не связанные со строительством, с реконструкцией, капитальным ремонтом, ремонтом и содержанием автомобильной дороги местного значения, а также с размещением объектов дорожного сервиса? </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7"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w:t>
              </w:r>
              <w:r w:rsidR="0050535B" w:rsidRPr="009801CC">
                <w:rPr>
                  <w:rFonts w:ascii="Times New Roman" w:hAnsi="Times New Roman" w:cs="Times New Roman"/>
                  <w:sz w:val="23"/>
                  <w:szCs w:val="23"/>
                </w:rPr>
                <w:t>.</w:t>
              </w:r>
              <w:r w:rsidR="0050535B">
                <w:rPr>
                  <w:rFonts w:ascii="Times New Roman" w:hAnsi="Times New Roman" w:cs="Times New Roman"/>
                  <w:sz w:val="23"/>
                  <w:szCs w:val="23"/>
                </w:rPr>
                <w:t>1</w:t>
              </w:r>
              <w:r w:rsidR="0050535B" w:rsidRPr="009801CC">
                <w:rPr>
                  <w:rFonts w:ascii="Times New Roman" w:hAnsi="Times New Roman" w:cs="Times New Roman"/>
                  <w:sz w:val="23"/>
                  <w:szCs w:val="23"/>
                </w:rPr>
                <w:t xml:space="preserve"> </w:t>
              </w:r>
              <w:r w:rsidR="0050535B">
                <w:rPr>
                  <w:rFonts w:ascii="Times New Roman" w:hAnsi="Times New Roman" w:cs="Times New Roman"/>
                  <w:sz w:val="23"/>
                  <w:szCs w:val="23"/>
                </w:rPr>
                <w:t xml:space="preserve">п.3 </w:t>
              </w:r>
              <w:r w:rsidR="0050535B" w:rsidRPr="009801CC">
                <w:rPr>
                  <w:rFonts w:ascii="Times New Roman" w:hAnsi="Times New Roman" w:cs="Times New Roman"/>
                  <w:sz w:val="23"/>
                  <w:szCs w:val="23"/>
                </w:rPr>
                <w:t>ст.</w:t>
              </w:r>
            </w:hyperlink>
            <w:r w:rsidR="0050535B">
              <w:rPr>
                <w:rFonts w:ascii="Times New Roman" w:hAnsi="Times New Roman" w:cs="Times New Roman"/>
                <w:sz w:val="23"/>
                <w:szCs w:val="23"/>
              </w:rPr>
              <w:t>25</w:t>
            </w:r>
            <w:r w:rsidR="0050535B" w:rsidRPr="009801CC">
              <w:rPr>
                <w:rFonts w:ascii="Times New Roman" w:hAnsi="Times New Roman" w:cs="Times New Roman"/>
                <w:sz w:val="23"/>
                <w:szCs w:val="23"/>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t>2</w:t>
            </w:r>
            <w:r>
              <w:rPr>
                <w:rFonts w:ascii="Times New Roman" w:hAnsi="Times New Roman" w:cs="Times New Roman"/>
                <w:sz w:val="24"/>
                <w:szCs w:val="24"/>
              </w:rPr>
              <w:t>2</w:t>
            </w:r>
            <w:r w:rsidRPr="001C67B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pStyle w:val="ConsPlusNormal"/>
              <w:ind w:firstLine="0"/>
              <w:jc w:val="both"/>
              <w:rPr>
                <w:rFonts w:ascii="Times New Roman" w:hAnsi="Times New Roman" w:cs="Times New Roman"/>
                <w:sz w:val="23"/>
                <w:szCs w:val="23"/>
              </w:rPr>
            </w:pPr>
            <w:r w:rsidRPr="00563D18">
              <w:rPr>
                <w:rFonts w:ascii="Times New Roman" w:hAnsi="Times New Roman" w:cs="Times New Roman"/>
                <w:sz w:val="23"/>
                <w:szCs w:val="23"/>
              </w:rPr>
              <w:t>Согласовано ли разрешение на строительство, реконструкцию автомобильных дорог органом местного самоуправления?</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8" w:history="1">
              <w:r w:rsidR="0050535B" w:rsidRPr="009801CC">
                <w:rPr>
                  <w:rFonts w:ascii="Times New Roman" w:hAnsi="Times New Roman" w:cs="Times New Roman"/>
                  <w:sz w:val="23"/>
                  <w:szCs w:val="23"/>
                </w:rPr>
                <w:t>п.3 ст.16</w:t>
              </w:r>
            </w:hyperlink>
            <w:r w:rsidR="0050535B" w:rsidRPr="009801CC">
              <w:rPr>
                <w:rFonts w:ascii="Times New Roman" w:hAnsi="Times New Roman" w:cs="Times New Roman"/>
                <w:sz w:val="23"/>
                <w:szCs w:val="23"/>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t>3</w:t>
            </w:r>
            <w:r>
              <w:rPr>
                <w:rFonts w:ascii="Times New Roman" w:hAnsi="Times New Roman" w:cs="Times New Roman"/>
                <w:sz w:val="24"/>
                <w:szCs w:val="24"/>
              </w:rPr>
              <w:t>3</w:t>
            </w:r>
            <w:r w:rsidRPr="001C67B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pStyle w:val="ConsPlusNormal"/>
              <w:ind w:firstLine="0"/>
              <w:jc w:val="both"/>
              <w:rPr>
                <w:rFonts w:ascii="Times New Roman" w:hAnsi="Times New Roman" w:cs="Times New Roman"/>
                <w:sz w:val="23"/>
                <w:szCs w:val="23"/>
              </w:rPr>
            </w:pPr>
            <w:r w:rsidRPr="00563D18">
              <w:rPr>
                <w:rFonts w:ascii="Times New Roman" w:hAnsi="Times New Roman" w:cs="Times New Roman"/>
                <w:sz w:val="23"/>
                <w:szCs w:val="23"/>
              </w:rPr>
              <w:t>Размещены ли в границах полосы отвода автомобильной дороги местного значения здания, строения, сооружения и другие объекты, не предназначенные для обслуживания автомобильной дороги местного значения, ее строительства, реконструкции, капитального ремонта, ремонта и содержания и не относящиеся к объектам дорожного сервиса?</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2"/>
                <w:szCs w:val="22"/>
              </w:rPr>
            </w:pPr>
            <w:hyperlink r:id="rId9"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w:t>
              </w:r>
              <w:r w:rsidR="0050535B" w:rsidRPr="009801CC">
                <w:rPr>
                  <w:rFonts w:ascii="Times New Roman" w:hAnsi="Times New Roman" w:cs="Times New Roman"/>
                  <w:sz w:val="23"/>
                  <w:szCs w:val="23"/>
                </w:rPr>
                <w:t>.</w:t>
              </w:r>
              <w:r w:rsidR="0050535B">
                <w:rPr>
                  <w:rFonts w:ascii="Times New Roman" w:hAnsi="Times New Roman" w:cs="Times New Roman"/>
                  <w:sz w:val="23"/>
                  <w:szCs w:val="23"/>
                </w:rPr>
                <w:t>2</w:t>
              </w:r>
              <w:r w:rsidR="0050535B" w:rsidRPr="009801CC">
                <w:rPr>
                  <w:rFonts w:ascii="Times New Roman" w:hAnsi="Times New Roman" w:cs="Times New Roman"/>
                  <w:sz w:val="23"/>
                  <w:szCs w:val="23"/>
                </w:rPr>
                <w:t xml:space="preserve"> </w:t>
              </w:r>
              <w:r w:rsidR="0050535B">
                <w:rPr>
                  <w:rFonts w:ascii="Times New Roman" w:hAnsi="Times New Roman" w:cs="Times New Roman"/>
                  <w:sz w:val="23"/>
                  <w:szCs w:val="23"/>
                </w:rPr>
                <w:t xml:space="preserve">п.3 </w:t>
              </w:r>
              <w:r w:rsidR="0050535B" w:rsidRPr="009801CC">
                <w:rPr>
                  <w:rFonts w:ascii="Times New Roman" w:hAnsi="Times New Roman" w:cs="Times New Roman"/>
                  <w:sz w:val="23"/>
                  <w:szCs w:val="23"/>
                </w:rPr>
                <w:t>ст.</w:t>
              </w:r>
            </w:hyperlink>
            <w:r w:rsidR="0050535B">
              <w:rPr>
                <w:rFonts w:ascii="Times New Roman" w:hAnsi="Times New Roman" w:cs="Times New Roman"/>
                <w:sz w:val="23"/>
                <w:szCs w:val="23"/>
              </w:rPr>
              <w:t>25</w:t>
            </w:r>
            <w:r w:rsidR="0050535B" w:rsidRPr="009801CC">
              <w:rPr>
                <w:rFonts w:ascii="Times New Roman" w:hAnsi="Times New Roman" w:cs="Times New Roman"/>
                <w:sz w:val="23"/>
                <w:szCs w:val="23"/>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t>4</w:t>
            </w:r>
            <w:r>
              <w:rPr>
                <w:rFonts w:ascii="Times New Roman" w:hAnsi="Times New Roman" w:cs="Times New Roman"/>
                <w:sz w:val="24"/>
                <w:szCs w:val="24"/>
              </w:rPr>
              <w:t>4</w:t>
            </w:r>
            <w:r w:rsidRPr="001C67B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pStyle w:val="ConsPlusNormal"/>
              <w:ind w:firstLine="0"/>
              <w:jc w:val="both"/>
              <w:rPr>
                <w:rFonts w:ascii="Times New Roman" w:hAnsi="Times New Roman" w:cs="Times New Roman"/>
                <w:sz w:val="23"/>
                <w:szCs w:val="23"/>
              </w:rPr>
            </w:pPr>
            <w:r w:rsidRPr="00563D18">
              <w:rPr>
                <w:rFonts w:ascii="Times New Roman" w:hAnsi="Times New Roman" w:cs="Times New Roman"/>
                <w:sz w:val="23"/>
                <w:szCs w:val="23"/>
              </w:rPr>
              <w:t xml:space="preserve">Установлены ли в границах полосы отвода автомобильной дороги местного значения рекламные конструкции, не соответствующие </w:t>
            </w:r>
            <w:r w:rsidRPr="00563D18">
              <w:rPr>
                <w:rFonts w:ascii="Times New Roman" w:hAnsi="Times New Roman" w:cs="Times New Roman"/>
                <w:sz w:val="23"/>
                <w:szCs w:val="23"/>
              </w:rPr>
              <w:lastRenderedPageBreak/>
              <w:t>требованиям технических регламентов и (или) нормативным правовым актам о безопасности дорожного движения?</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10"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w:t>
              </w:r>
              <w:r w:rsidR="0050535B" w:rsidRPr="009801CC">
                <w:rPr>
                  <w:rFonts w:ascii="Times New Roman" w:hAnsi="Times New Roman" w:cs="Times New Roman"/>
                  <w:sz w:val="23"/>
                  <w:szCs w:val="23"/>
                </w:rPr>
                <w:t>.</w:t>
              </w:r>
              <w:r w:rsidR="0050535B">
                <w:rPr>
                  <w:rFonts w:ascii="Times New Roman" w:hAnsi="Times New Roman" w:cs="Times New Roman"/>
                  <w:sz w:val="23"/>
                  <w:szCs w:val="23"/>
                </w:rPr>
                <w:t>5</w:t>
              </w:r>
              <w:r w:rsidR="0050535B" w:rsidRPr="009801CC">
                <w:rPr>
                  <w:rFonts w:ascii="Times New Roman" w:hAnsi="Times New Roman" w:cs="Times New Roman"/>
                  <w:sz w:val="23"/>
                  <w:szCs w:val="23"/>
                </w:rPr>
                <w:t xml:space="preserve"> </w:t>
              </w:r>
              <w:r w:rsidR="0050535B">
                <w:rPr>
                  <w:rFonts w:ascii="Times New Roman" w:hAnsi="Times New Roman" w:cs="Times New Roman"/>
                  <w:sz w:val="23"/>
                  <w:szCs w:val="23"/>
                </w:rPr>
                <w:t xml:space="preserve">п.3 </w:t>
              </w:r>
              <w:r w:rsidR="0050535B" w:rsidRPr="009801CC">
                <w:rPr>
                  <w:rFonts w:ascii="Times New Roman" w:hAnsi="Times New Roman" w:cs="Times New Roman"/>
                  <w:sz w:val="23"/>
                  <w:szCs w:val="23"/>
                </w:rPr>
                <w:t>ст.</w:t>
              </w:r>
            </w:hyperlink>
            <w:r w:rsidR="0050535B">
              <w:rPr>
                <w:rFonts w:ascii="Times New Roman" w:hAnsi="Times New Roman" w:cs="Times New Roman"/>
                <w:sz w:val="23"/>
                <w:szCs w:val="23"/>
              </w:rPr>
              <w:t>25</w:t>
            </w:r>
            <w:r w:rsidR="0050535B" w:rsidRPr="009801CC">
              <w:rPr>
                <w:rFonts w:ascii="Times New Roman" w:hAnsi="Times New Roman" w:cs="Times New Roman"/>
                <w:sz w:val="23"/>
                <w:szCs w:val="23"/>
              </w:rPr>
              <w:t xml:space="preserve"> Федерального закона от 08.11.2007 №257-ФЗ «Об автомобильных дорогах и о дорожной </w:t>
            </w:r>
            <w:r w:rsidR="0050535B" w:rsidRPr="009801CC">
              <w:rPr>
                <w:rFonts w:ascii="Times New Roman" w:hAnsi="Times New Roman" w:cs="Times New Roman"/>
                <w:sz w:val="23"/>
                <w:szCs w:val="23"/>
              </w:rPr>
              <w:lastRenderedPageBreak/>
              <w:t>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lastRenderedPageBreak/>
              <w:t>5</w:t>
            </w:r>
            <w:r>
              <w:rPr>
                <w:rFonts w:ascii="Times New Roman" w:hAnsi="Times New Roman" w:cs="Times New Roman"/>
                <w:sz w:val="24"/>
                <w:szCs w:val="24"/>
              </w:rPr>
              <w:t>5</w:t>
            </w:r>
            <w:r w:rsidRPr="001C67B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pStyle w:val="ConsPlusNormal"/>
              <w:ind w:firstLine="0"/>
              <w:jc w:val="both"/>
              <w:rPr>
                <w:rFonts w:ascii="Times New Roman" w:hAnsi="Times New Roman" w:cs="Times New Roman"/>
                <w:sz w:val="23"/>
                <w:szCs w:val="23"/>
              </w:rPr>
            </w:pPr>
            <w:r w:rsidRPr="00563D18">
              <w:rPr>
                <w:rFonts w:ascii="Times New Roman" w:hAnsi="Times New Roman" w:cs="Times New Roman"/>
                <w:sz w:val="23"/>
                <w:szCs w:val="23"/>
              </w:rPr>
              <w:t>Установлены ли в границах полосы отвода автомобильной дороги местного значения информационные щиты и указатели, не имеющие отношение к обеспечению безопасности дорожного движения или осуществлению дорожной деятельности?</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11"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w:t>
              </w:r>
              <w:r w:rsidR="0050535B" w:rsidRPr="009801CC">
                <w:rPr>
                  <w:rFonts w:ascii="Times New Roman" w:hAnsi="Times New Roman" w:cs="Times New Roman"/>
                  <w:sz w:val="23"/>
                  <w:szCs w:val="23"/>
                </w:rPr>
                <w:t>.</w:t>
              </w:r>
              <w:r w:rsidR="0050535B">
                <w:rPr>
                  <w:rFonts w:ascii="Times New Roman" w:hAnsi="Times New Roman" w:cs="Times New Roman"/>
                  <w:sz w:val="23"/>
                  <w:szCs w:val="23"/>
                </w:rPr>
                <w:t>6</w:t>
              </w:r>
              <w:r w:rsidR="0050535B" w:rsidRPr="009801CC">
                <w:rPr>
                  <w:rFonts w:ascii="Times New Roman" w:hAnsi="Times New Roman" w:cs="Times New Roman"/>
                  <w:sz w:val="23"/>
                  <w:szCs w:val="23"/>
                </w:rPr>
                <w:t xml:space="preserve"> </w:t>
              </w:r>
              <w:r w:rsidR="0050535B">
                <w:rPr>
                  <w:rFonts w:ascii="Times New Roman" w:hAnsi="Times New Roman" w:cs="Times New Roman"/>
                  <w:sz w:val="23"/>
                  <w:szCs w:val="23"/>
                </w:rPr>
                <w:t xml:space="preserve">п.3 </w:t>
              </w:r>
              <w:r w:rsidR="0050535B" w:rsidRPr="009801CC">
                <w:rPr>
                  <w:rFonts w:ascii="Times New Roman" w:hAnsi="Times New Roman" w:cs="Times New Roman"/>
                  <w:sz w:val="23"/>
                  <w:szCs w:val="23"/>
                </w:rPr>
                <w:t>ст.</w:t>
              </w:r>
            </w:hyperlink>
            <w:r w:rsidR="0050535B">
              <w:rPr>
                <w:rFonts w:ascii="Times New Roman" w:hAnsi="Times New Roman" w:cs="Times New Roman"/>
                <w:sz w:val="23"/>
                <w:szCs w:val="23"/>
              </w:rPr>
              <w:t>25</w:t>
            </w:r>
            <w:r w:rsidR="0050535B" w:rsidRPr="009801CC">
              <w:rPr>
                <w:rFonts w:ascii="Times New Roman" w:hAnsi="Times New Roman" w:cs="Times New Roman"/>
                <w:sz w:val="23"/>
                <w:szCs w:val="23"/>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t>6</w:t>
            </w:r>
            <w:r>
              <w:rPr>
                <w:rFonts w:ascii="Times New Roman" w:hAnsi="Times New Roman" w:cs="Times New Roman"/>
                <w:sz w:val="24"/>
                <w:szCs w:val="24"/>
              </w:rPr>
              <w:t>6</w:t>
            </w:r>
            <w:r w:rsidRPr="001C67B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autoSpaceDE w:val="0"/>
              <w:autoSpaceDN w:val="0"/>
              <w:adjustRightInd w:val="0"/>
              <w:jc w:val="both"/>
              <w:rPr>
                <w:sz w:val="23"/>
                <w:szCs w:val="23"/>
              </w:rPr>
            </w:pPr>
            <w:r w:rsidRPr="00563D18">
              <w:rPr>
                <w:sz w:val="23"/>
                <w:szCs w:val="23"/>
              </w:rPr>
              <w:t xml:space="preserve">Осуществляется ли движение по автомобильным дорогам местного значения на транспортных средствах, имеющих элементы конструкций, которые могут нанести повреждение автомобильным дорогам местного значения? </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12"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w:t>
              </w:r>
              <w:r w:rsidR="0050535B" w:rsidRPr="009801CC">
                <w:rPr>
                  <w:rFonts w:ascii="Times New Roman" w:hAnsi="Times New Roman" w:cs="Times New Roman"/>
                  <w:sz w:val="23"/>
                  <w:szCs w:val="23"/>
                </w:rPr>
                <w:t xml:space="preserve">1 </w:t>
              </w:r>
              <w:r w:rsidR="0050535B">
                <w:rPr>
                  <w:rFonts w:ascii="Times New Roman" w:hAnsi="Times New Roman" w:cs="Times New Roman"/>
                  <w:sz w:val="23"/>
                  <w:szCs w:val="23"/>
                </w:rPr>
                <w:t xml:space="preserve">п.1 </w:t>
              </w:r>
              <w:r w:rsidR="0050535B" w:rsidRPr="009801CC">
                <w:rPr>
                  <w:rFonts w:ascii="Times New Roman" w:hAnsi="Times New Roman" w:cs="Times New Roman"/>
                  <w:sz w:val="23"/>
                  <w:szCs w:val="23"/>
                </w:rPr>
                <w:t>ст</w:t>
              </w:r>
              <w:r w:rsidR="0050535B">
                <w:rPr>
                  <w:rFonts w:ascii="Times New Roman" w:hAnsi="Times New Roman" w:cs="Times New Roman"/>
                  <w:sz w:val="23"/>
                  <w:szCs w:val="23"/>
                </w:rPr>
                <w:t>.</w:t>
              </w:r>
            </w:hyperlink>
            <w:r w:rsidR="0050535B">
              <w:rPr>
                <w:rFonts w:ascii="Times New Roman" w:hAnsi="Times New Roman" w:cs="Times New Roman"/>
                <w:sz w:val="23"/>
                <w:szCs w:val="23"/>
              </w:rPr>
              <w:t>29</w:t>
            </w:r>
            <w:r w:rsidR="0050535B" w:rsidRPr="009801CC">
              <w:rPr>
                <w:rFonts w:ascii="Times New Roman" w:hAnsi="Times New Roman" w:cs="Times New Roman"/>
                <w:sz w:val="23"/>
                <w:szCs w:val="23"/>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t>7</w:t>
            </w:r>
            <w:r>
              <w:rPr>
                <w:rFonts w:ascii="Times New Roman" w:hAnsi="Times New Roman" w:cs="Times New Roman"/>
                <w:sz w:val="24"/>
                <w:szCs w:val="24"/>
              </w:rPr>
              <w:t>7</w:t>
            </w:r>
            <w:r w:rsidRPr="001C67B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autoSpaceDE w:val="0"/>
              <w:autoSpaceDN w:val="0"/>
              <w:adjustRightInd w:val="0"/>
              <w:jc w:val="both"/>
              <w:rPr>
                <w:sz w:val="23"/>
                <w:szCs w:val="23"/>
              </w:rPr>
            </w:pPr>
            <w:proofErr w:type="gramStart"/>
            <w:r w:rsidRPr="00563D18">
              <w:rPr>
                <w:sz w:val="23"/>
                <w:szCs w:val="23"/>
              </w:rPr>
              <w:t>Осуществляется ли движение по автомобильным дорогам местного значения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w:t>
            </w:r>
            <w:proofErr w:type="gramEnd"/>
            <w:r w:rsidRPr="00563D18">
              <w:rPr>
                <w:sz w:val="23"/>
                <w:szCs w:val="23"/>
              </w:rPr>
              <w:t xml:space="preserve"> </w:t>
            </w:r>
            <w:proofErr w:type="gramStart"/>
            <w:r w:rsidRPr="00563D18">
              <w:rPr>
                <w:sz w:val="23"/>
                <w:szCs w:val="23"/>
              </w:rPr>
              <w:t>порядке, установленном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13"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w:t>
              </w:r>
              <w:r w:rsidR="0050535B" w:rsidRPr="009801CC">
                <w:rPr>
                  <w:rFonts w:ascii="Times New Roman" w:hAnsi="Times New Roman" w:cs="Times New Roman"/>
                  <w:sz w:val="23"/>
                  <w:szCs w:val="23"/>
                </w:rPr>
                <w:t>2</w:t>
              </w:r>
              <w:r w:rsidR="0050535B">
                <w:rPr>
                  <w:rFonts w:ascii="Times New Roman" w:hAnsi="Times New Roman" w:cs="Times New Roman"/>
                  <w:sz w:val="23"/>
                  <w:szCs w:val="23"/>
                </w:rPr>
                <w:t xml:space="preserve"> п.1</w:t>
              </w:r>
              <w:r w:rsidR="0050535B" w:rsidRPr="009801CC">
                <w:rPr>
                  <w:rFonts w:ascii="Times New Roman" w:hAnsi="Times New Roman" w:cs="Times New Roman"/>
                  <w:sz w:val="23"/>
                  <w:szCs w:val="23"/>
                </w:rPr>
                <w:t xml:space="preserve"> ст</w:t>
              </w:r>
              <w:r w:rsidR="0050535B">
                <w:rPr>
                  <w:rFonts w:ascii="Times New Roman" w:hAnsi="Times New Roman" w:cs="Times New Roman"/>
                  <w:sz w:val="23"/>
                  <w:szCs w:val="23"/>
                </w:rPr>
                <w:t>.2</w:t>
              </w:r>
              <w:r w:rsidR="0050535B" w:rsidRPr="009801CC">
                <w:rPr>
                  <w:rFonts w:ascii="Times New Roman" w:hAnsi="Times New Roman" w:cs="Times New Roman"/>
                  <w:sz w:val="23"/>
                  <w:szCs w:val="23"/>
                </w:rPr>
                <w:t>9</w:t>
              </w:r>
            </w:hyperlink>
            <w:r w:rsidR="0050535B" w:rsidRPr="009801CC">
              <w:rPr>
                <w:rFonts w:ascii="Times New Roman" w:hAnsi="Times New Roman" w:cs="Times New Roman"/>
                <w:sz w:val="23"/>
                <w:szCs w:val="23"/>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t>8</w:t>
            </w:r>
            <w:r>
              <w:rPr>
                <w:rFonts w:ascii="Times New Roman" w:hAnsi="Times New Roman" w:cs="Times New Roman"/>
                <w:sz w:val="24"/>
                <w:szCs w:val="24"/>
              </w:rPr>
              <w:t>8</w:t>
            </w:r>
            <w:r w:rsidRPr="001C67B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autoSpaceDE w:val="0"/>
              <w:autoSpaceDN w:val="0"/>
              <w:adjustRightInd w:val="0"/>
              <w:jc w:val="both"/>
              <w:rPr>
                <w:sz w:val="23"/>
                <w:szCs w:val="23"/>
              </w:rPr>
            </w:pPr>
            <w:r w:rsidRPr="00563D18">
              <w:rPr>
                <w:sz w:val="23"/>
                <w:szCs w:val="23"/>
              </w:rPr>
              <w:t xml:space="preserve">Осуществляется ли движение по автомобильным дорогам местного значения на тяжеловесных </w:t>
            </w:r>
            <w:r w:rsidRPr="00563D18">
              <w:rPr>
                <w:sz w:val="23"/>
                <w:szCs w:val="23"/>
              </w:rPr>
              <w:lastRenderedPageBreak/>
              <w:t>транспортных средствах, осуществляющих перевозки грузов, не являющихся неделимыми?</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14"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п.3 п.1</w:t>
              </w:r>
              <w:r w:rsidR="0050535B" w:rsidRPr="009801CC">
                <w:rPr>
                  <w:rFonts w:ascii="Times New Roman" w:hAnsi="Times New Roman" w:cs="Times New Roman"/>
                  <w:sz w:val="23"/>
                  <w:szCs w:val="23"/>
                </w:rPr>
                <w:t xml:space="preserve"> ст</w:t>
              </w:r>
              <w:r w:rsidR="0050535B">
                <w:rPr>
                  <w:rFonts w:ascii="Times New Roman" w:hAnsi="Times New Roman" w:cs="Times New Roman"/>
                  <w:sz w:val="23"/>
                  <w:szCs w:val="23"/>
                </w:rPr>
                <w:t>.2</w:t>
              </w:r>
              <w:r w:rsidR="0050535B" w:rsidRPr="009801CC">
                <w:rPr>
                  <w:rFonts w:ascii="Times New Roman" w:hAnsi="Times New Roman" w:cs="Times New Roman"/>
                  <w:sz w:val="23"/>
                  <w:szCs w:val="23"/>
                </w:rPr>
                <w:t>9</w:t>
              </w:r>
            </w:hyperlink>
            <w:r w:rsidR="0050535B" w:rsidRPr="009801CC">
              <w:rPr>
                <w:rFonts w:ascii="Times New Roman" w:hAnsi="Times New Roman" w:cs="Times New Roman"/>
                <w:sz w:val="23"/>
                <w:szCs w:val="23"/>
              </w:rPr>
              <w:t xml:space="preserve"> Федерального закона от 08.11.2007 № 257-ФЗ «Об автомобильных </w:t>
            </w:r>
            <w:r w:rsidR="0050535B" w:rsidRPr="009801CC">
              <w:rPr>
                <w:rFonts w:ascii="Times New Roman" w:hAnsi="Times New Roman" w:cs="Times New Roman"/>
                <w:sz w:val="23"/>
                <w:szCs w:val="23"/>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lastRenderedPageBreak/>
              <w:t>9</w:t>
            </w:r>
            <w:r>
              <w:rPr>
                <w:rFonts w:ascii="Times New Roman" w:hAnsi="Times New Roman" w:cs="Times New Roman"/>
                <w:sz w:val="24"/>
                <w:szCs w:val="24"/>
              </w:rPr>
              <w:t>9</w:t>
            </w:r>
            <w:r w:rsidRPr="001C67B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autoSpaceDE w:val="0"/>
              <w:autoSpaceDN w:val="0"/>
              <w:adjustRightInd w:val="0"/>
              <w:jc w:val="both"/>
              <w:rPr>
                <w:sz w:val="23"/>
                <w:szCs w:val="23"/>
              </w:rPr>
            </w:pPr>
            <w:r w:rsidRPr="00563D18">
              <w:rPr>
                <w:sz w:val="23"/>
                <w:szCs w:val="23"/>
              </w:rPr>
              <w:t>Осуществляется ли движение по автомобильным дорогам местного значения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2</w:t>
            </w:r>
            <w:r>
              <w:rPr>
                <w:sz w:val="23"/>
                <w:szCs w:val="23"/>
              </w:rPr>
              <w:t xml:space="preserve"> (два) </w:t>
            </w:r>
            <w:r w:rsidRPr="00563D18">
              <w:rPr>
                <w:sz w:val="23"/>
                <w:szCs w:val="23"/>
              </w:rPr>
              <w:t>%?</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15"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п.4 п.1</w:t>
              </w:r>
              <w:r w:rsidR="0050535B" w:rsidRPr="009801CC">
                <w:rPr>
                  <w:rFonts w:ascii="Times New Roman" w:hAnsi="Times New Roman" w:cs="Times New Roman"/>
                  <w:sz w:val="23"/>
                  <w:szCs w:val="23"/>
                </w:rPr>
                <w:t xml:space="preserve"> ст</w:t>
              </w:r>
              <w:r w:rsidR="0050535B">
                <w:rPr>
                  <w:rFonts w:ascii="Times New Roman" w:hAnsi="Times New Roman" w:cs="Times New Roman"/>
                  <w:sz w:val="23"/>
                  <w:szCs w:val="23"/>
                </w:rPr>
                <w:t>.2</w:t>
              </w:r>
              <w:r w:rsidR="0050535B" w:rsidRPr="009801CC">
                <w:rPr>
                  <w:rFonts w:ascii="Times New Roman" w:hAnsi="Times New Roman" w:cs="Times New Roman"/>
                  <w:sz w:val="23"/>
                  <w:szCs w:val="23"/>
                </w:rPr>
                <w:t>9</w:t>
              </w:r>
            </w:hyperlink>
            <w:r w:rsidR="0050535B" w:rsidRPr="009801CC">
              <w:rPr>
                <w:rFonts w:ascii="Times New Roman" w:hAnsi="Times New Roman" w:cs="Times New Roman"/>
                <w:sz w:val="23"/>
                <w:szCs w:val="23"/>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t>1</w:t>
            </w:r>
            <w:r>
              <w:rPr>
                <w:rFonts w:ascii="Times New Roman" w:hAnsi="Times New Roman" w:cs="Times New Roman"/>
                <w:sz w:val="24"/>
                <w:szCs w:val="24"/>
              </w:rPr>
              <w:t>1</w:t>
            </w:r>
            <w:r w:rsidRPr="001C67BF">
              <w:rPr>
                <w:rFonts w:ascii="Times New Roman" w:hAnsi="Times New Roman" w:cs="Times New Roman"/>
                <w:sz w:val="24"/>
                <w:szCs w:val="24"/>
              </w:rPr>
              <w:t>0.</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autoSpaceDE w:val="0"/>
              <w:autoSpaceDN w:val="0"/>
              <w:adjustRightInd w:val="0"/>
              <w:jc w:val="both"/>
              <w:rPr>
                <w:sz w:val="23"/>
                <w:szCs w:val="23"/>
              </w:rPr>
            </w:pPr>
            <w:r w:rsidRPr="00563D18">
              <w:rPr>
                <w:sz w:val="23"/>
                <w:szCs w:val="23"/>
              </w:rPr>
              <w:t>Загрязняются ли при использовании автомобильных дорог местного значения дорожное покрытие, полосы отвода и придорожные полосы автомобильных дорог местного значения?</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16"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w:t>
              </w:r>
              <w:r w:rsidR="0050535B" w:rsidRPr="009801CC">
                <w:rPr>
                  <w:rFonts w:ascii="Times New Roman" w:hAnsi="Times New Roman" w:cs="Times New Roman"/>
                  <w:sz w:val="23"/>
                  <w:szCs w:val="23"/>
                </w:rPr>
                <w:t xml:space="preserve">1 </w:t>
              </w:r>
              <w:r w:rsidR="0050535B">
                <w:rPr>
                  <w:rFonts w:ascii="Times New Roman" w:hAnsi="Times New Roman" w:cs="Times New Roman"/>
                  <w:sz w:val="23"/>
                  <w:szCs w:val="23"/>
                </w:rPr>
                <w:t xml:space="preserve">п.2 </w:t>
              </w:r>
              <w:r w:rsidR="0050535B" w:rsidRPr="009801CC">
                <w:rPr>
                  <w:rFonts w:ascii="Times New Roman" w:hAnsi="Times New Roman" w:cs="Times New Roman"/>
                  <w:sz w:val="23"/>
                  <w:szCs w:val="23"/>
                </w:rPr>
                <w:t>ст</w:t>
              </w:r>
              <w:r w:rsidR="0050535B">
                <w:rPr>
                  <w:rFonts w:ascii="Times New Roman" w:hAnsi="Times New Roman" w:cs="Times New Roman"/>
                  <w:sz w:val="23"/>
                  <w:szCs w:val="23"/>
                </w:rPr>
                <w:t>.</w:t>
              </w:r>
              <w:r w:rsidR="0050535B" w:rsidRPr="009801CC">
                <w:rPr>
                  <w:rFonts w:ascii="Times New Roman" w:hAnsi="Times New Roman" w:cs="Times New Roman"/>
                  <w:sz w:val="23"/>
                  <w:szCs w:val="23"/>
                </w:rPr>
                <w:t>2</w:t>
              </w:r>
            </w:hyperlink>
            <w:r w:rsidR="0050535B">
              <w:rPr>
                <w:rFonts w:ascii="Times New Roman" w:hAnsi="Times New Roman" w:cs="Times New Roman"/>
                <w:sz w:val="23"/>
                <w:szCs w:val="23"/>
              </w:rPr>
              <w:t>9</w:t>
            </w:r>
            <w:r w:rsidR="0050535B" w:rsidRPr="009801CC">
              <w:rPr>
                <w:rFonts w:ascii="Times New Roman" w:hAnsi="Times New Roman" w:cs="Times New Roman"/>
                <w:sz w:val="23"/>
                <w:szCs w:val="23"/>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t>1</w:t>
            </w:r>
            <w:r>
              <w:rPr>
                <w:rFonts w:ascii="Times New Roman" w:hAnsi="Times New Roman" w:cs="Times New Roman"/>
                <w:sz w:val="24"/>
                <w:szCs w:val="24"/>
              </w:rPr>
              <w:t>1</w:t>
            </w:r>
            <w:r w:rsidRPr="001C67BF">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autoSpaceDE w:val="0"/>
              <w:autoSpaceDN w:val="0"/>
              <w:adjustRightInd w:val="0"/>
              <w:jc w:val="both"/>
              <w:rPr>
                <w:sz w:val="23"/>
                <w:szCs w:val="23"/>
              </w:rPr>
            </w:pPr>
            <w:r w:rsidRPr="00563D18">
              <w:rPr>
                <w:sz w:val="23"/>
                <w:szCs w:val="23"/>
              </w:rPr>
              <w:t>Используются ли водоотводные сооружения автомобильных дорог местного значения для стока или сброса вод?</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17"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п.2 п.2</w:t>
              </w:r>
              <w:r w:rsidR="0050535B" w:rsidRPr="009801CC">
                <w:rPr>
                  <w:rFonts w:ascii="Times New Roman" w:hAnsi="Times New Roman" w:cs="Times New Roman"/>
                  <w:sz w:val="23"/>
                  <w:szCs w:val="23"/>
                </w:rPr>
                <w:t xml:space="preserve"> ст</w:t>
              </w:r>
              <w:r w:rsidR="0050535B">
                <w:rPr>
                  <w:rFonts w:ascii="Times New Roman" w:hAnsi="Times New Roman" w:cs="Times New Roman"/>
                  <w:sz w:val="23"/>
                  <w:szCs w:val="23"/>
                </w:rPr>
                <w:t>.</w:t>
              </w:r>
              <w:r w:rsidR="0050535B" w:rsidRPr="009801CC">
                <w:rPr>
                  <w:rFonts w:ascii="Times New Roman" w:hAnsi="Times New Roman" w:cs="Times New Roman"/>
                  <w:sz w:val="23"/>
                  <w:szCs w:val="23"/>
                </w:rPr>
                <w:t>2</w:t>
              </w:r>
            </w:hyperlink>
            <w:r w:rsidR="0050535B">
              <w:rPr>
                <w:rFonts w:ascii="Times New Roman" w:hAnsi="Times New Roman" w:cs="Times New Roman"/>
                <w:sz w:val="23"/>
                <w:szCs w:val="23"/>
              </w:rPr>
              <w:t>9</w:t>
            </w:r>
            <w:r w:rsidR="0050535B" w:rsidRPr="009801CC">
              <w:rPr>
                <w:rFonts w:ascii="Times New Roman" w:hAnsi="Times New Roman" w:cs="Times New Roman"/>
                <w:sz w:val="23"/>
                <w:szCs w:val="23"/>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t>1</w:t>
            </w:r>
            <w:r>
              <w:rPr>
                <w:rFonts w:ascii="Times New Roman" w:hAnsi="Times New Roman" w:cs="Times New Roman"/>
                <w:sz w:val="24"/>
                <w:szCs w:val="24"/>
              </w:rPr>
              <w:t>1</w:t>
            </w:r>
            <w:r w:rsidRPr="001C67BF">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autoSpaceDE w:val="0"/>
              <w:autoSpaceDN w:val="0"/>
              <w:adjustRightInd w:val="0"/>
              <w:jc w:val="both"/>
              <w:rPr>
                <w:sz w:val="23"/>
                <w:szCs w:val="23"/>
              </w:rPr>
            </w:pPr>
            <w:r w:rsidRPr="00563D18">
              <w:rPr>
                <w:sz w:val="23"/>
                <w:szCs w:val="23"/>
              </w:rPr>
              <w:t>Выполняются ли в границах полос отвода автомобильных дорог местного значения, в том числе на проезжей части автомобильных дорог местного значения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563D18">
              <w:rPr>
                <w:sz w:val="23"/>
                <w:szCs w:val="23"/>
              </w:rPr>
              <w:t>дств с д</w:t>
            </w:r>
            <w:proofErr w:type="gramEnd"/>
            <w:r w:rsidRPr="00563D18">
              <w:rPr>
                <w:sz w:val="23"/>
                <w:szCs w:val="23"/>
              </w:rPr>
              <w:t>орожным покрытием?</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18"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п.3 п.2</w:t>
              </w:r>
              <w:r w:rsidR="0050535B" w:rsidRPr="009801CC">
                <w:rPr>
                  <w:rFonts w:ascii="Times New Roman" w:hAnsi="Times New Roman" w:cs="Times New Roman"/>
                  <w:sz w:val="23"/>
                  <w:szCs w:val="23"/>
                </w:rPr>
                <w:t xml:space="preserve"> ст</w:t>
              </w:r>
              <w:r w:rsidR="0050535B">
                <w:rPr>
                  <w:rFonts w:ascii="Times New Roman" w:hAnsi="Times New Roman" w:cs="Times New Roman"/>
                  <w:sz w:val="23"/>
                  <w:szCs w:val="23"/>
                </w:rPr>
                <w:t>.</w:t>
              </w:r>
              <w:r w:rsidR="0050535B" w:rsidRPr="009801CC">
                <w:rPr>
                  <w:rFonts w:ascii="Times New Roman" w:hAnsi="Times New Roman" w:cs="Times New Roman"/>
                  <w:sz w:val="23"/>
                  <w:szCs w:val="23"/>
                </w:rPr>
                <w:t>2</w:t>
              </w:r>
            </w:hyperlink>
            <w:r w:rsidR="0050535B">
              <w:rPr>
                <w:rFonts w:ascii="Times New Roman" w:hAnsi="Times New Roman" w:cs="Times New Roman"/>
                <w:sz w:val="23"/>
                <w:szCs w:val="23"/>
              </w:rPr>
              <w:t>9</w:t>
            </w:r>
            <w:r w:rsidR="0050535B" w:rsidRPr="009801CC">
              <w:rPr>
                <w:rFonts w:ascii="Times New Roman" w:hAnsi="Times New Roman" w:cs="Times New Roman"/>
                <w:sz w:val="23"/>
                <w:szCs w:val="23"/>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t>1</w:t>
            </w:r>
            <w:r>
              <w:rPr>
                <w:rFonts w:ascii="Times New Roman" w:hAnsi="Times New Roman" w:cs="Times New Roman"/>
                <w:sz w:val="24"/>
                <w:szCs w:val="24"/>
              </w:rPr>
              <w:t>1</w:t>
            </w:r>
            <w:r w:rsidRPr="001C67BF">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autoSpaceDE w:val="0"/>
              <w:autoSpaceDN w:val="0"/>
              <w:adjustRightInd w:val="0"/>
              <w:jc w:val="both"/>
              <w:rPr>
                <w:sz w:val="23"/>
                <w:szCs w:val="23"/>
              </w:rPr>
            </w:pPr>
            <w:r w:rsidRPr="00563D18">
              <w:rPr>
                <w:sz w:val="23"/>
                <w:szCs w:val="23"/>
              </w:rPr>
              <w:t xml:space="preserve">Создаются ли при использовании автомобильных дорог местного значения условия, препятствующие </w:t>
            </w:r>
            <w:r w:rsidRPr="00563D18">
              <w:rPr>
                <w:sz w:val="23"/>
                <w:szCs w:val="23"/>
              </w:rPr>
              <w:lastRenderedPageBreak/>
              <w:t>обеспечению безопасности дорожного движения?</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19"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п.4 п.2</w:t>
              </w:r>
              <w:r w:rsidR="0050535B" w:rsidRPr="009801CC">
                <w:rPr>
                  <w:rFonts w:ascii="Times New Roman" w:hAnsi="Times New Roman" w:cs="Times New Roman"/>
                  <w:sz w:val="23"/>
                  <w:szCs w:val="23"/>
                </w:rPr>
                <w:t xml:space="preserve"> ст</w:t>
              </w:r>
              <w:r w:rsidR="0050535B">
                <w:rPr>
                  <w:rFonts w:ascii="Times New Roman" w:hAnsi="Times New Roman" w:cs="Times New Roman"/>
                  <w:sz w:val="23"/>
                  <w:szCs w:val="23"/>
                </w:rPr>
                <w:t>.</w:t>
              </w:r>
              <w:r w:rsidR="0050535B" w:rsidRPr="009801CC">
                <w:rPr>
                  <w:rFonts w:ascii="Times New Roman" w:hAnsi="Times New Roman" w:cs="Times New Roman"/>
                  <w:sz w:val="23"/>
                  <w:szCs w:val="23"/>
                </w:rPr>
                <w:t>2</w:t>
              </w:r>
            </w:hyperlink>
            <w:r w:rsidR="0050535B">
              <w:rPr>
                <w:rFonts w:ascii="Times New Roman" w:hAnsi="Times New Roman" w:cs="Times New Roman"/>
                <w:sz w:val="23"/>
                <w:szCs w:val="23"/>
              </w:rPr>
              <w:t>9</w:t>
            </w:r>
            <w:r w:rsidR="0050535B" w:rsidRPr="009801CC">
              <w:rPr>
                <w:rFonts w:ascii="Times New Roman" w:hAnsi="Times New Roman" w:cs="Times New Roman"/>
                <w:sz w:val="23"/>
                <w:szCs w:val="23"/>
              </w:rPr>
              <w:t xml:space="preserve"> Федерального закона от 08.11.2007 №257-ФЗ «Об автомобильных </w:t>
            </w:r>
            <w:r w:rsidR="0050535B" w:rsidRPr="009801CC">
              <w:rPr>
                <w:rFonts w:ascii="Times New Roman" w:hAnsi="Times New Roman" w:cs="Times New Roman"/>
                <w:sz w:val="23"/>
                <w:szCs w:val="23"/>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r w:rsidR="0050535B" w:rsidRPr="001C67BF" w:rsidTr="0079473B">
        <w:tc>
          <w:tcPr>
            <w:tcW w:w="567"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center"/>
              <w:rPr>
                <w:rFonts w:ascii="Times New Roman" w:hAnsi="Times New Roman" w:cs="Times New Roman"/>
                <w:sz w:val="24"/>
                <w:szCs w:val="24"/>
              </w:rPr>
            </w:pPr>
            <w:r w:rsidRPr="001C67BF">
              <w:rPr>
                <w:rFonts w:ascii="Times New Roman" w:hAnsi="Times New Roman" w:cs="Times New Roman"/>
                <w:sz w:val="24"/>
                <w:szCs w:val="24"/>
              </w:rPr>
              <w:lastRenderedPageBreak/>
              <w:t>1</w:t>
            </w:r>
            <w:r>
              <w:rPr>
                <w:rFonts w:ascii="Times New Roman" w:hAnsi="Times New Roman" w:cs="Times New Roman"/>
                <w:sz w:val="24"/>
                <w:szCs w:val="24"/>
              </w:rPr>
              <w:t>1</w:t>
            </w:r>
            <w:r w:rsidRPr="001C67BF">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50535B" w:rsidRPr="00563D18" w:rsidRDefault="0050535B" w:rsidP="0079473B">
            <w:pPr>
              <w:autoSpaceDE w:val="0"/>
              <w:autoSpaceDN w:val="0"/>
              <w:adjustRightInd w:val="0"/>
              <w:jc w:val="both"/>
              <w:rPr>
                <w:sz w:val="23"/>
                <w:szCs w:val="23"/>
              </w:rPr>
            </w:pPr>
            <w:r w:rsidRPr="00563D18">
              <w:rPr>
                <w:sz w:val="23"/>
                <w:szCs w:val="23"/>
              </w:rPr>
              <w:t>Повреждаются ли лицом, в отношении которого проводится проверка, автомобильные дороги местного значения или осуществляются им иные действия, наносящие ущерб автомобильным дорогам местного значения либо создающие препятствия движению транспортных средств и (или) пешеходов?</w:t>
            </w:r>
          </w:p>
        </w:tc>
        <w:tc>
          <w:tcPr>
            <w:tcW w:w="2977" w:type="dxa"/>
            <w:tcBorders>
              <w:top w:val="single" w:sz="4" w:space="0" w:color="auto"/>
              <w:left w:val="single" w:sz="4" w:space="0" w:color="auto"/>
              <w:bottom w:val="single" w:sz="4" w:space="0" w:color="auto"/>
              <w:right w:val="single" w:sz="4" w:space="0" w:color="auto"/>
            </w:tcBorders>
          </w:tcPr>
          <w:p w:rsidR="0050535B" w:rsidRPr="009801CC" w:rsidRDefault="00C95CEA" w:rsidP="0079473B">
            <w:pPr>
              <w:pStyle w:val="ConsPlusNormal"/>
              <w:ind w:firstLine="0"/>
              <w:jc w:val="both"/>
              <w:rPr>
                <w:rFonts w:ascii="Times New Roman" w:hAnsi="Times New Roman" w:cs="Times New Roman"/>
                <w:sz w:val="23"/>
                <w:szCs w:val="23"/>
              </w:rPr>
            </w:pPr>
            <w:hyperlink r:id="rId20" w:history="1">
              <w:r w:rsidR="0050535B" w:rsidRPr="009801CC">
                <w:rPr>
                  <w:rFonts w:ascii="Times New Roman" w:hAnsi="Times New Roman" w:cs="Times New Roman"/>
                  <w:sz w:val="23"/>
                  <w:szCs w:val="23"/>
                </w:rPr>
                <w:t>п</w:t>
              </w:r>
              <w:r w:rsidR="0050535B">
                <w:rPr>
                  <w:rFonts w:ascii="Times New Roman" w:hAnsi="Times New Roman" w:cs="Times New Roman"/>
                  <w:sz w:val="23"/>
                  <w:szCs w:val="23"/>
                </w:rPr>
                <w:t>п.6</w:t>
              </w:r>
              <w:r w:rsidR="0050535B" w:rsidRPr="009801CC">
                <w:rPr>
                  <w:rFonts w:ascii="Times New Roman" w:hAnsi="Times New Roman" w:cs="Times New Roman"/>
                  <w:sz w:val="23"/>
                  <w:szCs w:val="23"/>
                </w:rPr>
                <w:t xml:space="preserve"> </w:t>
              </w:r>
              <w:r w:rsidR="0050535B">
                <w:rPr>
                  <w:rFonts w:ascii="Times New Roman" w:hAnsi="Times New Roman" w:cs="Times New Roman"/>
                  <w:sz w:val="23"/>
                  <w:szCs w:val="23"/>
                </w:rPr>
                <w:t xml:space="preserve">п.2 </w:t>
              </w:r>
              <w:r w:rsidR="0050535B" w:rsidRPr="009801CC">
                <w:rPr>
                  <w:rFonts w:ascii="Times New Roman" w:hAnsi="Times New Roman" w:cs="Times New Roman"/>
                  <w:sz w:val="23"/>
                  <w:szCs w:val="23"/>
                </w:rPr>
                <w:t>ст</w:t>
              </w:r>
              <w:r w:rsidR="0050535B">
                <w:rPr>
                  <w:rFonts w:ascii="Times New Roman" w:hAnsi="Times New Roman" w:cs="Times New Roman"/>
                  <w:sz w:val="23"/>
                  <w:szCs w:val="23"/>
                </w:rPr>
                <w:t>.</w:t>
              </w:r>
              <w:r w:rsidR="0050535B" w:rsidRPr="009801CC">
                <w:rPr>
                  <w:rFonts w:ascii="Times New Roman" w:hAnsi="Times New Roman" w:cs="Times New Roman"/>
                  <w:sz w:val="23"/>
                  <w:szCs w:val="23"/>
                </w:rPr>
                <w:t>2</w:t>
              </w:r>
              <w:r w:rsidR="0050535B">
                <w:rPr>
                  <w:rFonts w:ascii="Times New Roman" w:hAnsi="Times New Roman" w:cs="Times New Roman"/>
                  <w:sz w:val="23"/>
                  <w:szCs w:val="23"/>
                </w:rPr>
                <w:t>9</w:t>
              </w:r>
            </w:hyperlink>
            <w:r w:rsidR="0050535B" w:rsidRPr="009801CC">
              <w:rPr>
                <w:rFonts w:ascii="Times New Roman" w:hAnsi="Times New Roman" w:cs="Times New Roman"/>
                <w:sz w:val="23"/>
                <w:szCs w:val="23"/>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535B" w:rsidRPr="001C67BF" w:rsidRDefault="0050535B" w:rsidP="0079473B">
            <w:pPr>
              <w:pStyle w:val="ConsPlusNormal"/>
              <w:jc w:val="both"/>
              <w:rPr>
                <w:rFonts w:ascii="Times New Roman" w:hAnsi="Times New Roman" w:cs="Times New Roman"/>
                <w:sz w:val="24"/>
                <w:szCs w:val="24"/>
              </w:rPr>
            </w:pPr>
          </w:p>
        </w:tc>
      </w:tr>
    </w:tbl>
    <w:p w:rsidR="0050535B" w:rsidRDefault="0050535B" w:rsidP="0050535B">
      <w:pPr>
        <w:suppressAutoHyphens/>
        <w:jc w:val="center"/>
        <w:rPr>
          <w:color w:val="000000"/>
          <w:sz w:val="24"/>
          <w:lang w:eastAsia="zh-CN"/>
        </w:rPr>
      </w:pPr>
    </w:p>
    <w:p w:rsidR="0050535B" w:rsidRDefault="0050535B" w:rsidP="0050535B">
      <w:r>
        <w:t>__________________________________________________________________________________________________________________________</w:t>
      </w:r>
    </w:p>
    <w:p w:rsidR="0050535B" w:rsidRPr="00D92C8F" w:rsidRDefault="0050535B" w:rsidP="0050535B">
      <w:pPr>
        <w:rPr>
          <w:sz w:val="20"/>
          <w:szCs w:val="20"/>
        </w:rPr>
      </w:pPr>
      <w:proofErr w:type="gramStart"/>
      <w:r w:rsidRPr="00D92C8F">
        <w:rPr>
          <w:sz w:val="20"/>
          <w:szCs w:val="20"/>
        </w:rPr>
        <w:t xml:space="preserve">(фамилия, имя, отчество (при наличии), должность                                          </w:t>
      </w:r>
      <w:r>
        <w:rPr>
          <w:sz w:val="20"/>
          <w:szCs w:val="20"/>
        </w:rPr>
        <w:t xml:space="preserve">                  </w:t>
      </w:r>
      <w:r w:rsidRPr="00D92C8F">
        <w:rPr>
          <w:sz w:val="20"/>
          <w:szCs w:val="20"/>
        </w:rPr>
        <w:t xml:space="preserve"> (подпись)</w:t>
      </w:r>
      <w:proofErr w:type="gramEnd"/>
    </w:p>
    <w:p w:rsidR="0050535B" w:rsidRPr="00D92C8F" w:rsidRDefault="0050535B" w:rsidP="0050535B">
      <w:pPr>
        <w:rPr>
          <w:sz w:val="20"/>
          <w:szCs w:val="20"/>
        </w:rPr>
      </w:pPr>
      <w:r w:rsidRPr="00D92C8F">
        <w:rPr>
          <w:sz w:val="20"/>
          <w:szCs w:val="20"/>
        </w:rPr>
        <w:t>уполномоченного представителя организации</w:t>
      </w:r>
    </w:p>
    <w:p w:rsidR="0050535B" w:rsidRPr="00D92C8F" w:rsidRDefault="0050535B" w:rsidP="0050535B">
      <w:pPr>
        <w:rPr>
          <w:sz w:val="20"/>
          <w:szCs w:val="20"/>
        </w:rPr>
      </w:pPr>
      <w:r w:rsidRPr="00D92C8F">
        <w:rPr>
          <w:sz w:val="20"/>
          <w:szCs w:val="20"/>
        </w:rPr>
        <w:t>или гражданина)</w:t>
      </w:r>
    </w:p>
    <w:p w:rsidR="0050535B" w:rsidRPr="00D92C8F" w:rsidRDefault="0050535B" w:rsidP="0050535B">
      <w:pPr>
        <w:rPr>
          <w:sz w:val="20"/>
          <w:szCs w:val="20"/>
        </w:rPr>
      </w:pPr>
    </w:p>
    <w:p w:rsidR="0050535B" w:rsidRPr="00D92C8F" w:rsidRDefault="0050535B" w:rsidP="0050535B">
      <w:pPr>
        <w:rPr>
          <w:sz w:val="20"/>
          <w:szCs w:val="20"/>
        </w:rPr>
      </w:pPr>
      <w:r w:rsidRPr="00D92C8F">
        <w:rPr>
          <w:sz w:val="20"/>
          <w:szCs w:val="20"/>
        </w:rPr>
        <w:t>________________________________________________</w:t>
      </w:r>
      <w:r>
        <w:rPr>
          <w:sz w:val="20"/>
          <w:szCs w:val="20"/>
        </w:rPr>
        <w:t>___________________</w:t>
      </w:r>
      <w:r w:rsidRPr="00D92C8F">
        <w:rPr>
          <w:sz w:val="20"/>
          <w:szCs w:val="20"/>
        </w:rPr>
        <w:t>______________</w:t>
      </w:r>
      <w:r>
        <w:rPr>
          <w:sz w:val="20"/>
          <w:szCs w:val="20"/>
        </w:rPr>
        <w:t>__________________________________________________________________________________________</w:t>
      </w:r>
    </w:p>
    <w:p w:rsidR="0050535B" w:rsidRPr="00D92C8F" w:rsidRDefault="0050535B" w:rsidP="0050535B">
      <w:pPr>
        <w:rPr>
          <w:sz w:val="20"/>
          <w:szCs w:val="20"/>
        </w:rPr>
      </w:pPr>
      <w:proofErr w:type="gramStart"/>
      <w:r w:rsidRPr="00D92C8F">
        <w:rPr>
          <w:sz w:val="20"/>
          <w:szCs w:val="20"/>
        </w:rPr>
        <w:t xml:space="preserve">(фамилия, имя, отчество (при наличии), должность                                            </w:t>
      </w:r>
      <w:r>
        <w:rPr>
          <w:sz w:val="20"/>
          <w:szCs w:val="20"/>
        </w:rPr>
        <w:t xml:space="preserve">                   </w:t>
      </w:r>
      <w:r w:rsidRPr="00D92C8F">
        <w:rPr>
          <w:sz w:val="20"/>
          <w:szCs w:val="20"/>
        </w:rPr>
        <w:t>(подпись)</w:t>
      </w:r>
      <w:proofErr w:type="gramEnd"/>
    </w:p>
    <w:p w:rsidR="0050535B" w:rsidRPr="00D92C8F" w:rsidRDefault="0050535B" w:rsidP="0050535B">
      <w:pPr>
        <w:rPr>
          <w:sz w:val="20"/>
          <w:szCs w:val="20"/>
        </w:rPr>
      </w:pPr>
      <w:r w:rsidRPr="00D92C8F">
        <w:rPr>
          <w:sz w:val="20"/>
          <w:szCs w:val="20"/>
        </w:rPr>
        <w:t xml:space="preserve">     лица, проводящего контрольное мероприятие и</w:t>
      </w:r>
    </w:p>
    <w:p w:rsidR="0050535B" w:rsidRPr="00D92C8F" w:rsidRDefault="0050535B" w:rsidP="0050535B">
      <w:pPr>
        <w:rPr>
          <w:sz w:val="20"/>
          <w:szCs w:val="20"/>
        </w:rPr>
      </w:pPr>
      <w:r w:rsidRPr="00D92C8F">
        <w:rPr>
          <w:sz w:val="20"/>
          <w:szCs w:val="20"/>
        </w:rPr>
        <w:t xml:space="preserve">        </w:t>
      </w:r>
      <w:proofErr w:type="gramStart"/>
      <w:r w:rsidRPr="00D92C8F">
        <w:rPr>
          <w:sz w:val="20"/>
          <w:szCs w:val="20"/>
        </w:rPr>
        <w:t>заполняющего</w:t>
      </w:r>
      <w:proofErr w:type="gramEnd"/>
      <w:r w:rsidRPr="00D92C8F">
        <w:rPr>
          <w:sz w:val="20"/>
          <w:szCs w:val="20"/>
        </w:rPr>
        <w:t xml:space="preserve"> проверочный лист)</w:t>
      </w:r>
    </w:p>
    <w:p w:rsidR="0050535B" w:rsidRPr="00D92C8F" w:rsidRDefault="0050535B" w:rsidP="0050535B">
      <w:pPr>
        <w:rPr>
          <w:sz w:val="20"/>
          <w:szCs w:val="20"/>
        </w:rPr>
      </w:pPr>
    </w:p>
    <w:p w:rsidR="0050535B" w:rsidRDefault="0050535B" w:rsidP="0050535B">
      <w:pPr>
        <w:jc w:val="center"/>
      </w:pPr>
    </w:p>
    <w:p w:rsidR="0050535B" w:rsidRDefault="0050535B" w:rsidP="0050535B">
      <w:pPr>
        <w:jc w:val="center"/>
      </w:pPr>
    </w:p>
    <w:p w:rsidR="0050535B" w:rsidRDefault="0050535B" w:rsidP="0050535B">
      <w:pPr>
        <w:jc w:val="center"/>
      </w:pPr>
    </w:p>
    <w:p w:rsidR="0050535B" w:rsidRDefault="0050535B" w:rsidP="0050535B">
      <w:pPr>
        <w:jc w:val="center"/>
      </w:pPr>
    </w:p>
    <w:p w:rsidR="00711ACA" w:rsidRDefault="00711ACA"/>
    <w:sectPr w:rsidR="00711ACA" w:rsidSect="00E07F70">
      <w:headerReference w:type="default" r:id="rId21"/>
      <w:pgSz w:w="11906" w:h="16838"/>
      <w:pgMar w:top="1440" w:right="1440" w:bottom="568" w:left="180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653" w:rsidRDefault="00B84653" w:rsidP="00C95CEA">
      <w:r>
        <w:separator/>
      </w:r>
    </w:p>
  </w:endnote>
  <w:endnote w:type="continuationSeparator" w:id="0">
    <w:p w:rsidR="00B84653" w:rsidRDefault="00B84653" w:rsidP="00C95C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653" w:rsidRDefault="00B84653" w:rsidP="00C95CEA">
      <w:r>
        <w:separator/>
      </w:r>
    </w:p>
  </w:footnote>
  <w:footnote w:type="continuationSeparator" w:id="0">
    <w:p w:rsidR="00B84653" w:rsidRDefault="00B84653" w:rsidP="00C95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51" w:rsidRDefault="00C95CEA">
    <w:pPr>
      <w:pStyle w:val="a4"/>
      <w:jc w:val="center"/>
    </w:pPr>
    <w:r>
      <w:fldChar w:fldCharType="begin"/>
    </w:r>
    <w:r w:rsidR="0050535B">
      <w:instrText xml:space="preserve"> PAGE   \* MERGEFORMAT </w:instrText>
    </w:r>
    <w:r>
      <w:fldChar w:fldCharType="separate"/>
    </w:r>
    <w:r w:rsidR="00343C42">
      <w:rPr>
        <w:noProof/>
      </w:rPr>
      <w:t>7</w:t>
    </w:r>
    <w:r>
      <w:fldChar w:fldCharType="end"/>
    </w:r>
  </w:p>
  <w:p w:rsidR="00191C51" w:rsidRDefault="00B8465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535B"/>
    <w:rsid w:val="00343C42"/>
    <w:rsid w:val="0050535B"/>
    <w:rsid w:val="00711ACA"/>
    <w:rsid w:val="00B20231"/>
    <w:rsid w:val="00B84653"/>
    <w:rsid w:val="00C95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5B"/>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5053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535B"/>
    <w:rPr>
      <w:rFonts w:ascii="Arial" w:eastAsia="Times New Roman" w:hAnsi="Arial" w:cs="Arial"/>
      <w:b/>
      <w:bCs/>
      <w:kern w:val="32"/>
      <w:sz w:val="32"/>
      <w:szCs w:val="32"/>
      <w:lang w:eastAsia="ru-RU"/>
    </w:rPr>
  </w:style>
  <w:style w:type="paragraph" w:customStyle="1" w:styleId="ConsPlusNormal">
    <w:name w:val="ConsPlusNormal"/>
    <w:link w:val="ConsPlusNormal0"/>
    <w:rsid w:val="005053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50535B"/>
    <w:pPr>
      <w:suppressAutoHyphens/>
      <w:spacing w:after="0" w:line="240" w:lineRule="auto"/>
    </w:pPr>
    <w:rPr>
      <w:rFonts w:ascii="Calibri" w:eastAsia="Calibri" w:hAnsi="Calibri" w:cs="Calibri"/>
      <w:lang w:eastAsia="ar-SA"/>
    </w:rPr>
  </w:style>
  <w:style w:type="character" w:customStyle="1" w:styleId="blk">
    <w:name w:val="blk"/>
    <w:basedOn w:val="a0"/>
    <w:rsid w:val="0050535B"/>
  </w:style>
  <w:style w:type="character" w:customStyle="1" w:styleId="ConsPlusNormal0">
    <w:name w:val="ConsPlusNormal Знак"/>
    <w:link w:val="ConsPlusNormal"/>
    <w:locked/>
    <w:rsid w:val="0050535B"/>
    <w:rPr>
      <w:rFonts w:ascii="Arial" w:eastAsia="Times New Roman" w:hAnsi="Arial" w:cs="Arial"/>
      <w:sz w:val="20"/>
      <w:szCs w:val="20"/>
      <w:lang w:eastAsia="ru-RU"/>
    </w:rPr>
  </w:style>
  <w:style w:type="paragraph" w:styleId="a4">
    <w:name w:val="header"/>
    <w:basedOn w:val="a"/>
    <w:link w:val="a5"/>
    <w:uiPriority w:val="99"/>
    <w:rsid w:val="0050535B"/>
    <w:pPr>
      <w:tabs>
        <w:tab w:val="center" w:pos="4677"/>
        <w:tab w:val="right" w:pos="9355"/>
      </w:tabs>
    </w:pPr>
  </w:style>
  <w:style w:type="character" w:customStyle="1" w:styleId="a5">
    <w:name w:val="Верхний колонтитул Знак"/>
    <w:basedOn w:val="a0"/>
    <w:link w:val="a4"/>
    <w:uiPriority w:val="99"/>
    <w:rsid w:val="0050535B"/>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0823&amp;date=28.10.2019&amp;dst=100739&amp;fld=134" TargetMode="External"/><Relationship Id="rId13" Type="http://schemas.openxmlformats.org/officeDocument/2006/relationships/hyperlink" Target="https://login.consultant.ru/link/?req=doc&amp;base=LAW&amp;n=330823&amp;date=28.10.2019&amp;dst=100703&amp;fld=134" TargetMode="External"/><Relationship Id="rId18" Type="http://schemas.openxmlformats.org/officeDocument/2006/relationships/hyperlink" Target="https://login.consultant.ru/link/?req=doc&amp;base=LAW&amp;n=330823&amp;date=28.10.2019&amp;dst=100749&amp;fld=134"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login.consultant.ru/link/?req=doc&amp;base=LAW&amp;n=330823&amp;date=28.10.2019&amp;dst=42&amp;fld=134" TargetMode="External"/><Relationship Id="rId12" Type="http://schemas.openxmlformats.org/officeDocument/2006/relationships/hyperlink" Target="https://login.consultant.ru/link/?req=doc&amp;base=LAW&amp;n=330823&amp;date=28.10.2019&amp;dst=100219&amp;fld=134" TargetMode="External"/><Relationship Id="rId17" Type="http://schemas.openxmlformats.org/officeDocument/2006/relationships/hyperlink" Target="https://login.consultant.ru/link/?req=doc&amp;base=LAW&amp;n=330823&amp;date=28.10.2019&amp;dst=100249&amp;f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30823&amp;date=28.10.2019&amp;dst=100247&amp;fld=134" TargetMode="External"/><Relationship Id="rId20" Type="http://schemas.openxmlformats.org/officeDocument/2006/relationships/hyperlink" Target="https://login.consultant.ru/link/?req=doc&amp;base=LAW&amp;n=330823&amp;date=28.10.2019&amp;dst=100276&amp;fld=134" TargetMode="External"/><Relationship Id="rId1" Type="http://schemas.openxmlformats.org/officeDocument/2006/relationships/styles" Target="styles.xml"/><Relationship Id="rId6" Type="http://schemas.openxmlformats.org/officeDocument/2006/relationships/hyperlink" Target="consultantplus://offline/ref=3CB288412E5AF89EC6336F4DF95FFA0A63EA8104DFDBAF5DBC386E6F57013C3224E3292687780BB588291FD960B284E07CE81D94A1m8UEE" TargetMode="External"/><Relationship Id="rId11" Type="http://schemas.openxmlformats.org/officeDocument/2006/relationships/hyperlink" Target="https://login.consultant.ru/link/?req=doc&amp;base=LAW&amp;n=330823&amp;date=28.10.2019&amp;dst=42&amp;fld=134" TargetMode="External"/><Relationship Id="rId5" Type="http://schemas.openxmlformats.org/officeDocument/2006/relationships/endnotes" Target="endnotes.xml"/><Relationship Id="rId15" Type="http://schemas.openxmlformats.org/officeDocument/2006/relationships/hyperlink" Target="https://login.consultant.ru/link/?req=doc&amp;base=LAW&amp;n=330823&amp;date=28.10.2019&amp;dst=100707&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30823&amp;date=28.10.2019&amp;dst=42&amp;fld=134" TargetMode="External"/><Relationship Id="rId19" Type="http://schemas.openxmlformats.org/officeDocument/2006/relationships/hyperlink" Target="https://login.consultant.ru/link/?req=doc&amp;base=LAW&amp;n=330823&amp;date=28.10.2019&amp;dst=100255&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30823&amp;date=28.10.2019&amp;dst=42&amp;fld=134" TargetMode="External"/><Relationship Id="rId14" Type="http://schemas.openxmlformats.org/officeDocument/2006/relationships/hyperlink" Target="https://login.consultant.ru/link/?req=doc&amp;base=LAW&amp;n=330823&amp;date=28.10.2019&amp;dst=100703&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2206</Words>
  <Characters>12578</Characters>
  <Application>Microsoft Office Word</Application>
  <DocSecurity>0</DocSecurity>
  <Lines>104</Lines>
  <Paragraphs>29</Paragraphs>
  <ScaleCrop>false</ScaleCrop>
  <Company>administration</Company>
  <LinksUpToDate>false</LinksUpToDate>
  <CharactersWithSpaces>14755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Kaskat</dc:creator>
  <cp:keywords/>
  <dc:description/>
  <cp:lastModifiedBy>Kaskat</cp:lastModifiedBy>
  <cp:revision>3</cp:revision>
  <dcterms:created xsi:type="dcterms:W3CDTF">2024-12-18T10:55:00Z</dcterms:created>
  <dcterms:modified xsi:type="dcterms:W3CDTF">2024-12-19T10:01:00Z</dcterms:modified>
</cp:coreProperties>
</file>