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86" w:rsidRDefault="00AA6386" w:rsidP="00AA6386">
      <w:pPr>
        <w:jc w:val="center"/>
        <w:rPr>
          <w:b/>
        </w:rPr>
      </w:pPr>
      <w:r>
        <w:rPr>
          <w:b/>
        </w:rPr>
        <w:t>СОВЕТ КАСКАТСКОГО СЕЛЬСКОГО ПОСЕЛЕНИЯ</w:t>
      </w:r>
    </w:p>
    <w:p w:rsidR="00AA6386" w:rsidRDefault="00AA6386" w:rsidP="00AA6386">
      <w:pPr>
        <w:jc w:val="center"/>
        <w:rPr>
          <w:b/>
        </w:rPr>
      </w:pPr>
      <w:r>
        <w:rPr>
          <w:b/>
        </w:rPr>
        <w:t>ИСИЛЬКУЛЬСКОГО МУНИЦИПАЛЬНОГО РАЙОНА ОМСКОЙ ОБЛАСТИ</w:t>
      </w:r>
    </w:p>
    <w:p w:rsidR="00AA6386" w:rsidRDefault="00AA6386" w:rsidP="00AA6386">
      <w:pPr>
        <w:rPr>
          <w:b/>
          <w:sz w:val="36"/>
          <w:szCs w:val="36"/>
        </w:rPr>
      </w:pPr>
    </w:p>
    <w:p w:rsidR="00AA6386" w:rsidRDefault="00AA6386" w:rsidP="00AA63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</w:t>
      </w:r>
    </w:p>
    <w:p w:rsidR="00AA6386" w:rsidRDefault="00AA6386" w:rsidP="00AA6386">
      <w:pPr>
        <w:rPr>
          <w:sz w:val="36"/>
          <w:szCs w:val="36"/>
        </w:rPr>
      </w:pPr>
    </w:p>
    <w:p w:rsidR="00AA6386" w:rsidRDefault="00AA6386" w:rsidP="00AA6386">
      <w:pPr>
        <w:rPr>
          <w:sz w:val="28"/>
          <w:szCs w:val="28"/>
        </w:rPr>
      </w:pPr>
      <w:r>
        <w:rPr>
          <w:sz w:val="28"/>
          <w:szCs w:val="28"/>
        </w:rPr>
        <w:t>от   28.06.2024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24</w:t>
      </w:r>
    </w:p>
    <w:p w:rsidR="00AA6386" w:rsidRDefault="00AA6386" w:rsidP="00AA6386">
      <w:proofErr w:type="spellStart"/>
      <w:r>
        <w:rPr>
          <w:i/>
        </w:rPr>
        <w:t>а</w:t>
      </w:r>
      <w:proofErr w:type="gramStart"/>
      <w:r>
        <w:rPr>
          <w:i/>
        </w:rPr>
        <w:t>.К</w:t>
      </w:r>
      <w:proofErr w:type="gramEnd"/>
      <w:r>
        <w:rPr>
          <w:i/>
        </w:rPr>
        <w:t>аскат</w:t>
      </w:r>
      <w:proofErr w:type="spellEnd"/>
    </w:p>
    <w:p w:rsidR="00AA6386" w:rsidRDefault="00AA6386" w:rsidP="00AA638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6386" w:rsidRDefault="00AA6386" w:rsidP="00AA6386">
      <w:pPr>
        <w:tabs>
          <w:tab w:val="left" w:pos="3510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от 28.02.2013 № 10 «Об утверждении  Положения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их проектов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</w:t>
      </w:r>
    </w:p>
    <w:p w:rsidR="00AA6386" w:rsidRDefault="00AA6386" w:rsidP="00AA6386">
      <w:pPr>
        <w:tabs>
          <w:tab w:val="left" w:pos="3510"/>
        </w:tabs>
        <w:snapToGrid w:val="0"/>
        <w:rPr>
          <w:sz w:val="28"/>
          <w:szCs w:val="28"/>
        </w:rPr>
      </w:pPr>
    </w:p>
    <w:p w:rsidR="00AA6386" w:rsidRDefault="00AA6386" w:rsidP="00AA6386">
      <w:pPr>
        <w:tabs>
          <w:tab w:val="left" w:pos="3510"/>
        </w:tabs>
        <w:snapToGrid w:val="0"/>
        <w:rPr>
          <w:sz w:val="28"/>
          <w:szCs w:val="28"/>
        </w:rPr>
      </w:pPr>
    </w:p>
    <w:p w:rsidR="00AA6386" w:rsidRDefault="00AA6386" w:rsidP="00AA6386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17.07.2009 №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района, 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РЕШИЛ:</w:t>
      </w:r>
    </w:p>
    <w:p w:rsidR="00AA6386" w:rsidRDefault="00AA6386" w:rsidP="00AA63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от 28.02.2013 № 10 «Об утверждении  Положения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их проектов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области».</w:t>
      </w:r>
    </w:p>
    <w:p w:rsidR="00AA6386" w:rsidRDefault="00AA6386" w:rsidP="00AA63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2.Внести в  Положение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и их проектов» следующие изменения:</w:t>
      </w:r>
    </w:p>
    <w:p w:rsidR="00AA6386" w:rsidRDefault="00AA6386" w:rsidP="00AA6386">
      <w:pPr>
        <w:pStyle w:val="a3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2.1.</w:t>
      </w:r>
      <w:r>
        <w:rPr>
          <w:spacing w:val="-8"/>
          <w:sz w:val="28"/>
          <w:szCs w:val="28"/>
        </w:rPr>
        <w:t xml:space="preserve"> Пункт 3.1 подпункт 5 заменить и изложить в следующей редакции:</w:t>
      </w:r>
    </w:p>
    <w:p w:rsidR="00AA6386" w:rsidRDefault="00AA6386" w:rsidP="00AA6386">
      <w:pPr>
        <w:pStyle w:val="a3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« 5)</w:t>
      </w:r>
      <w:r>
        <w:rPr>
          <w:sz w:val="28"/>
          <w:szCs w:val="28"/>
        </w:rPr>
        <w:t xml:space="preserve"> некоммерческими организациями, выполняющими функции иностранного агента» на « 5) иностранными агентами</w:t>
      </w:r>
      <w:proofErr w:type="gramStart"/>
      <w:r>
        <w:rPr>
          <w:sz w:val="28"/>
          <w:szCs w:val="28"/>
        </w:rPr>
        <w:t>.»</w:t>
      </w:r>
      <w:proofErr w:type="gramEnd"/>
    </w:p>
    <w:p w:rsidR="00AA6386" w:rsidRDefault="00AA6386" w:rsidP="00AA638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(обнародовать) настоящее Решение.</w:t>
      </w:r>
    </w:p>
    <w:p w:rsidR="00AA6386" w:rsidRDefault="00AA6386" w:rsidP="00AA6386">
      <w:pPr>
        <w:ind w:firstLine="708"/>
        <w:jc w:val="both"/>
        <w:rPr>
          <w:sz w:val="28"/>
          <w:szCs w:val="28"/>
        </w:rPr>
      </w:pPr>
    </w:p>
    <w:p w:rsidR="00AA6386" w:rsidRDefault="00AA6386" w:rsidP="00AA6386">
      <w:pPr>
        <w:rPr>
          <w:sz w:val="28"/>
          <w:szCs w:val="28"/>
        </w:rPr>
      </w:pPr>
    </w:p>
    <w:p w:rsidR="00AA6386" w:rsidRDefault="00AA6386" w:rsidP="00AA638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A6386" w:rsidRDefault="00AA6386" w:rsidP="00AA6386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С.Х.Хасенов</w:t>
      </w:r>
      <w:proofErr w:type="spellEnd"/>
      <w:r>
        <w:rPr>
          <w:sz w:val="28"/>
          <w:szCs w:val="28"/>
        </w:rPr>
        <w:t xml:space="preserve"> </w:t>
      </w:r>
    </w:p>
    <w:p w:rsidR="00AA6386" w:rsidRDefault="00AA6386" w:rsidP="00AA6386">
      <w:pPr>
        <w:outlineLvl w:val="0"/>
        <w:rPr>
          <w:sz w:val="28"/>
          <w:szCs w:val="28"/>
        </w:rPr>
      </w:pPr>
    </w:p>
    <w:p w:rsidR="00AA6386" w:rsidRDefault="00AA6386" w:rsidP="00AA638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Каскатского</w:t>
      </w:r>
      <w:proofErr w:type="spellEnd"/>
    </w:p>
    <w:p w:rsidR="00AA6386" w:rsidRDefault="00AA6386" w:rsidP="00AA638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AA6386" w:rsidRDefault="00AA6386" w:rsidP="00AA6386">
      <w:pPr>
        <w:jc w:val="center"/>
        <w:rPr>
          <w:color w:val="FF0000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86"/>
    <w:rsid w:val="00711ACA"/>
    <w:rsid w:val="00AA6386"/>
    <w:rsid w:val="00DA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administration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2024-07-15T10:00:00Z</dcterms:created>
  <dcterms:modified xsi:type="dcterms:W3CDTF">2024-07-15T10:01:00Z</dcterms:modified>
</cp:coreProperties>
</file>