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6E" w:rsidRPr="00B83D25" w:rsidRDefault="0044556E" w:rsidP="0044556E">
      <w:pPr>
        <w:ind w:right="-81"/>
        <w:jc w:val="center"/>
        <w:rPr>
          <w:b/>
        </w:rPr>
      </w:pPr>
      <w:r w:rsidRPr="00B83D25">
        <w:rPr>
          <w:b/>
        </w:rPr>
        <w:t xml:space="preserve">АДМИНИСТРАЦИЯ </w:t>
      </w:r>
      <w:r>
        <w:rPr>
          <w:b/>
        </w:rPr>
        <w:t>КАСКАТСКОГО</w:t>
      </w:r>
      <w:r w:rsidRPr="00B83D25">
        <w:rPr>
          <w:b/>
        </w:rPr>
        <w:t xml:space="preserve"> СЕЛЬСКОГО ПОСЕЛЕНИЯ</w:t>
      </w:r>
    </w:p>
    <w:p w:rsidR="0044556E" w:rsidRDefault="0044556E" w:rsidP="0044556E">
      <w:pPr>
        <w:ind w:right="-81"/>
        <w:jc w:val="center"/>
      </w:pPr>
      <w:r>
        <w:t xml:space="preserve">ИСИЛЬКУЛЬСКОГО МУНИЦИПАЛЬНОГО РАЙОНА </w:t>
      </w:r>
    </w:p>
    <w:p w:rsidR="0044556E" w:rsidRDefault="0044556E" w:rsidP="0044556E">
      <w:pPr>
        <w:ind w:right="-81"/>
        <w:jc w:val="center"/>
      </w:pPr>
      <w:r>
        <w:t>ОМСКОЙ ОБЛАСТИ</w:t>
      </w:r>
    </w:p>
    <w:p w:rsidR="0044556E" w:rsidRDefault="0044556E" w:rsidP="0044556E">
      <w:pPr>
        <w:ind w:right="-81"/>
        <w:jc w:val="center"/>
      </w:pPr>
    </w:p>
    <w:p w:rsidR="0044556E" w:rsidRDefault="0044556E" w:rsidP="0044556E">
      <w:pPr>
        <w:ind w:right="-81"/>
        <w:jc w:val="center"/>
      </w:pPr>
    </w:p>
    <w:p w:rsidR="0044556E" w:rsidRDefault="0044556E" w:rsidP="0044556E">
      <w:pPr>
        <w:ind w:right="-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</w:t>
      </w:r>
    </w:p>
    <w:p w:rsidR="0044556E" w:rsidRDefault="0044556E" w:rsidP="0044556E">
      <w:pPr>
        <w:ind w:right="-81"/>
        <w:jc w:val="center"/>
        <w:rPr>
          <w:b/>
          <w:sz w:val="32"/>
          <w:szCs w:val="32"/>
        </w:rPr>
      </w:pPr>
    </w:p>
    <w:p w:rsidR="0044556E" w:rsidRDefault="0044556E" w:rsidP="0044556E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от 04.10.2021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32</w:t>
      </w:r>
    </w:p>
    <w:p w:rsidR="0044556E" w:rsidRPr="00DB639B" w:rsidRDefault="0044556E" w:rsidP="0044556E">
      <w:pPr>
        <w:ind w:right="-81"/>
        <w:jc w:val="both"/>
      </w:pPr>
      <w:r>
        <w:t>а. Каскат</w:t>
      </w:r>
    </w:p>
    <w:p w:rsidR="0044556E" w:rsidRDefault="0044556E" w:rsidP="0044556E">
      <w:pPr>
        <w:tabs>
          <w:tab w:val="left" w:pos="135"/>
        </w:tabs>
        <w:spacing w:line="100" w:lineRule="atLeast"/>
        <w:jc w:val="both"/>
        <w:rPr>
          <w:sz w:val="28"/>
          <w:szCs w:val="28"/>
        </w:rPr>
      </w:pPr>
      <w:bookmarkStart w:id="0" w:name="RANGE!A1:N123"/>
      <w:bookmarkEnd w:id="0"/>
    </w:p>
    <w:p w:rsidR="0044556E" w:rsidRDefault="0044556E" w:rsidP="0044556E">
      <w:pPr>
        <w:ind w:right="32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противодействия коррупции в органах местного самоуправления Каскатского сельского поселения Исилькульского муниципального района Омской области на 2021-2024 годы</w:t>
      </w:r>
    </w:p>
    <w:p w:rsidR="0044556E" w:rsidRDefault="0044556E" w:rsidP="0044556E">
      <w:pPr>
        <w:jc w:val="both"/>
        <w:rPr>
          <w:sz w:val="28"/>
          <w:szCs w:val="28"/>
        </w:rPr>
      </w:pPr>
    </w:p>
    <w:p w:rsidR="0044556E" w:rsidRDefault="0044556E" w:rsidP="0044556E">
      <w:pPr>
        <w:ind w:firstLine="708"/>
        <w:jc w:val="both"/>
        <w:rPr>
          <w:sz w:val="28"/>
          <w:szCs w:val="28"/>
        </w:rPr>
      </w:pPr>
    </w:p>
    <w:p w:rsidR="0044556E" w:rsidRPr="00CB73DC" w:rsidRDefault="0044556E" w:rsidP="00445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D01F1B">
        <w:rPr>
          <w:sz w:val="28"/>
          <w:szCs w:val="28"/>
        </w:rPr>
        <w:t xml:space="preserve">  </w:t>
      </w:r>
      <w:r>
        <w:rPr>
          <w:sz w:val="28"/>
          <w:szCs w:val="28"/>
        </w:rPr>
        <w:t>Федеральным законом от 25.12.2008 № 273-ФЗ « О противодействии коррупции», руководствуясь Федеральным законом от 06.10.2003 г № 131-ФЗ «Об общих принципах организации местного самоуправления в Российской Федерации», Уставом Каскатского сельского поселения, Администрация Каскатского сельского поселения ПОСТАНОВЛЯЕТ</w:t>
      </w:r>
      <w:r w:rsidRPr="00CB73DC">
        <w:rPr>
          <w:sz w:val="28"/>
          <w:szCs w:val="28"/>
        </w:rPr>
        <w:t>:</w:t>
      </w:r>
    </w:p>
    <w:p w:rsidR="0044556E" w:rsidRDefault="0044556E" w:rsidP="004455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противодействия коррупции в органах местного самоуправления Каскатского сельского поселения Исилькульского муниципального района Омской области на 2021-2024 годы согласно приложению к настоящему Постановлению.</w:t>
      </w:r>
    </w:p>
    <w:p w:rsidR="0044556E" w:rsidRDefault="0044556E" w:rsidP="00445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556E" w:rsidRDefault="0044556E" w:rsidP="0044556E">
      <w:pPr>
        <w:tabs>
          <w:tab w:val="left" w:pos="135"/>
        </w:tabs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(обнародовать) настоящее Постановление.</w:t>
      </w:r>
    </w:p>
    <w:p w:rsidR="0044556E" w:rsidRDefault="0044556E" w:rsidP="0044556E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4556E" w:rsidRDefault="0044556E" w:rsidP="0044556E">
      <w:pPr>
        <w:ind w:firstLine="708"/>
        <w:jc w:val="both"/>
        <w:rPr>
          <w:sz w:val="28"/>
          <w:szCs w:val="28"/>
        </w:rPr>
      </w:pPr>
    </w:p>
    <w:p w:rsidR="0044556E" w:rsidRDefault="0044556E" w:rsidP="0044556E">
      <w:pPr>
        <w:ind w:firstLine="708"/>
        <w:jc w:val="both"/>
        <w:rPr>
          <w:sz w:val="28"/>
          <w:szCs w:val="28"/>
        </w:rPr>
      </w:pPr>
    </w:p>
    <w:p w:rsidR="0044556E" w:rsidRDefault="0044556E" w:rsidP="0044556E">
      <w:pPr>
        <w:ind w:firstLine="708"/>
        <w:jc w:val="both"/>
        <w:rPr>
          <w:sz w:val="28"/>
          <w:szCs w:val="28"/>
        </w:rPr>
      </w:pPr>
    </w:p>
    <w:p w:rsidR="0044556E" w:rsidRDefault="0044556E" w:rsidP="0044556E">
      <w:pPr>
        <w:ind w:firstLine="708"/>
        <w:jc w:val="both"/>
        <w:rPr>
          <w:sz w:val="28"/>
          <w:szCs w:val="28"/>
        </w:rPr>
      </w:pPr>
    </w:p>
    <w:p w:rsidR="0044556E" w:rsidRDefault="0044556E" w:rsidP="0044556E">
      <w:pPr>
        <w:ind w:firstLine="708"/>
        <w:jc w:val="both"/>
        <w:rPr>
          <w:sz w:val="28"/>
          <w:szCs w:val="28"/>
        </w:rPr>
      </w:pPr>
    </w:p>
    <w:p w:rsidR="0044556E" w:rsidRDefault="0044556E" w:rsidP="00445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Каскатского</w:t>
      </w:r>
    </w:p>
    <w:p w:rsidR="0044556E" w:rsidRDefault="0044556E" w:rsidP="00445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Х.Х.Гинаятулин</w:t>
      </w:r>
    </w:p>
    <w:p w:rsidR="0044556E" w:rsidRPr="006C5041" w:rsidRDefault="0044556E" w:rsidP="0044556E">
      <w:pPr>
        <w:shd w:val="clear" w:color="auto" w:fill="FFFFFF"/>
        <w:spacing w:line="0" w:lineRule="atLeast"/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shd w:val="clear" w:color="auto" w:fill="FFFFFF"/>
        <w:spacing w:line="0" w:lineRule="atLeast"/>
        <w:ind w:right="-5" w:firstLine="720"/>
        <w:jc w:val="center"/>
      </w:pPr>
    </w:p>
    <w:p w:rsidR="0044556E" w:rsidRDefault="0044556E" w:rsidP="0044556E">
      <w:pPr>
        <w:ind w:left="5387"/>
      </w:pPr>
    </w:p>
    <w:p w:rsidR="0044556E" w:rsidRDefault="0044556E" w:rsidP="0044556E">
      <w:pPr>
        <w:ind w:left="5387"/>
      </w:pPr>
    </w:p>
    <w:p w:rsidR="0044556E" w:rsidRDefault="0044556E" w:rsidP="0044556E">
      <w:pPr>
        <w:ind w:left="5387"/>
      </w:pPr>
    </w:p>
    <w:p w:rsidR="0044556E" w:rsidRDefault="0044556E" w:rsidP="0044556E">
      <w:pPr>
        <w:ind w:left="5387"/>
      </w:pPr>
    </w:p>
    <w:p w:rsidR="0044556E" w:rsidRPr="006A52A8" w:rsidRDefault="0044556E" w:rsidP="0044556E">
      <w:pPr>
        <w:ind w:left="5387"/>
      </w:pPr>
      <w:r w:rsidRPr="006A52A8">
        <w:t xml:space="preserve">Приложение </w:t>
      </w:r>
    </w:p>
    <w:p w:rsidR="0044556E" w:rsidRPr="006A52A8" w:rsidRDefault="0044556E" w:rsidP="0044556E">
      <w:pPr>
        <w:ind w:firstLine="5387"/>
      </w:pPr>
      <w:r w:rsidRPr="006A52A8">
        <w:t xml:space="preserve">к </w:t>
      </w:r>
      <w:r>
        <w:t>П</w:t>
      </w:r>
      <w:r w:rsidRPr="006A52A8">
        <w:t xml:space="preserve">остановлению </w:t>
      </w:r>
      <w:r>
        <w:t>Администрации</w:t>
      </w:r>
    </w:p>
    <w:p w:rsidR="0044556E" w:rsidRPr="006A52A8" w:rsidRDefault="0044556E" w:rsidP="0044556E">
      <w:pPr>
        <w:ind w:firstLine="5387"/>
      </w:pPr>
      <w:r>
        <w:t xml:space="preserve">Каскатского </w:t>
      </w:r>
      <w:r w:rsidRPr="006A52A8">
        <w:t xml:space="preserve">сельского поселения </w:t>
      </w:r>
    </w:p>
    <w:p w:rsidR="0044556E" w:rsidRPr="006A52A8" w:rsidRDefault="0044556E" w:rsidP="0044556E">
      <w:pPr>
        <w:ind w:firstLine="5387"/>
      </w:pPr>
      <w:r>
        <w:t>от 04.10.2021 г. № 32</w:t>
      </w:r>
      <w:r w:rsidRPr="006A52A8">
        <w:t xml:space="preserve">  </w:t>
      </w:r>
    </w:p>
    <w:p w:rsidR="0044556E" w:rsidRDefault="0044556E" w:rsidP="0044556E">
      <w:pPr>
        <w:rPr>
          <w:sz w:val="28"/>
          <w:szCs w:val="28"/>
        </w:rPr>
      </w:pPr>
    </w:p>
    <w:p w:rsidR="0044556E" w:rsidRPr="00A445E5" w:rsidRDefault="0044556E" w:rsidP="0044556E">
      <w:pPr>
        <w:jc w:val="center"/>
        <w:rPr>
          <w:sz w:val="28"/>
          <w:szCs w:val="28"/>
        </w:rPr>
      </w:pPr>
      <w:r w:rsidRPr="00A445E5">
        <w:rPr>
          <w:sz w:val="28"/>
          <w:szCs w:val="28"/>
        </w:rPr>
        <w:t>План</w:t>
      </w:r>
    </w:p>
    <w:p w:rsidR="0044556E" w:rsidRPr="00A445E5" w:rsidRDefault="0044556E" w:rsidP="0044556E">
      <w:pPr>
        <w:ind w:left="426" w:right="424"/>
        <w:jc w:val="center"/>
        <w:rPr>
          <w:sz w:val="28"/>
          <w:szCs w:val="28"/>
        </w:rPr>
      </w:pPr>
      <w:r w:rsidRPr="00A445E5">
        <w:rPr>
          <w:sz w:val="28"/>
          <w:szCs w:val="28"/>
        </w:rPr>
        <w:t xml:space="preserve">противодействия коррупции в органах местного самоуправления </w:t>
      </w:r>
      <w:r w:rsidRPr="005415C2">
        <w:rPr>
          <w:sz w:val="28"/>
          <w:szCs w:val="28"/>
        </w:rPr>
        <w:t>Каскатского</w:t>
      </w:r>
      <w:r>
        <w:rPr>
          <w:sz w:val="28"/>
          <w:szCs w:val="28"/>
        </w:rPr>
        <w:t xml:space="preserve"> </w:t>
      </w:r>
      <w:r w:rsidRPr="00A445E5">
        <w:rPr>
          <w:sz w:val="28"/>
          <w:szCs w:val="28"/>
        </w:rPr>
        <w:t>сельского поселения Исилькульского муниципального района Омской области на 20</w:t>
      </w:r>
      <w:r>
        <w:rPr>
          <w:sz w:val="28"/>
          <w:szCs w:val="28"/>
        </w:rPr>
        <w:t xml:space="preserve">21- 2024 </w:t>
      </w:r>
      <w:r w:rsidRPr="00A445E5">
        <w:rPr>
          <w:sz w:val="28"/>
          <w:szCs w:val="28"/>
        </w:rPr>
        <w:t>годы</w:t>
      </w:r>
    </w:p>
    <w:p w:rsidR="0044556E" w:rsidRDefault="0044556E" w:rsidP="0044556E">
      <w:pPr>
        <w:rPr>
          <w:sz w:val="28"/>
          <w:szCs w:val="28"/>
        </w:rPr>
      </w:pPr>
    </w:p>
    <w:p w:rsidR="0044556E" w:rsidRPr="009858EF" w:rsidRDefault="0044556E" w:rsidP="0044556E">
      <w:pPr>
        <w:ind w:firstLine="567"/>
        <w:jc w:val="both"/>
        <w:rPr>
          <w:sz w:val="28"/>
          <w:szCs w:val="28"/>
        </w:rPr>
      </w:pPr>
      <w:r w:rsidRPr="009858EF">
        <w:rPr>
          <w:sz w:val="28"/>
          <w:szCs w:val="28"/>
        </w:rPr>
        <w:t>Мероприятия, предусмотренные настоящим планом, направлены на решение следующих основных задач:</w:t>
      </w:r>
    </w:p>
    <w:p w:rsidR="0044556E" w:rsidRPr="009858EF" w:rsidRDefault="0044556E" w:rsidP="0044556E">
      <w:pPr>
        <w:ind w:firstLine="567"/>
        <w:jc w:val="both"/>
        <w:rPr>
          <w:sz w:val="28"/>
          <w:szCs w:val="28"/>
        </w:rPr>
      </w:pPr>
      <w:r w:rsidRPr="009858EF">
        <w:rPr>
          <w:sz w:val="28"/>
          <w:szCs w:val="28"/>
        </w:rPr>
        <w:t xml:space="preserve">   - соблюдение запретов, ограничений и требований, установленных в целях противодействия коррупции;</w:t>
      </w:r>
    </w:p>
    <w:p w:rsidR="0044556E" w:rsidRPr="009858EF" w:rsidRDefault="0044556E" w:rsidP="0044556E">
      <w:pPr>
        <w:ind w:firstLine="567"/>
        <w:jc w:val="both"/>
        <w:rPr>
          <w:sz w:val="28"/>
          <w:szCs w:val="28"/>
        </w:rPr>
      </w:pPr>
      <w:r w:rsidRPr="009858EF">
        <w:rPr>
          <w:sz w:val="28"/>
          <w:szCs w:val="28"/>
        </w:rPr>
        <w:t xml:space="preserve"> - предотвращение и урегулирование конфликта интересов;</w:t>
      </w:r>
    </w:p>
    <w:p w:rsidR="0044556E" w:rsidRPr="009858EF" w:rsidRDefault="0044556E" w:rsidP="0044556E">
      <w:pPr>
        <w:ind w:firstLine="567"/>
        <w:jc w:val="both"/>
        <w:rPr>
          <w:sz w:val="28"/>
          <w:szCs w:val="28"/>
        </w:rPr>
      </w:pPr>
      <w:r w:rsidRPr="009858EF">
        <w:rPr>
          <w:sz w:val="28"/>
          <w:szCs w:val="28"/>
        </w:rPr>
        <w:t xml:space="preserve"> - 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44556E" w:rsidRPr="009858EF" w:rsidRDefault="0044556E" w:rsidP="0044556E">
      <w:pPr>
        <w:ind w:firstLine="567"/>
        <w:jc w:val="both"/>
        <w:rPr>
          <w:sz w:val="28"/>
          <w:szCs w:val="28"/>
        </w:rPr>
      </w:pPr>
      <w:r w:rsidRPr="009858EF">
        <w:rPr>
          <w:sz w:val="28"/>
          <w:szCs w:val="28"/>
        </w:rPr>
        <w:t xml:space="preserve"> -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44556E" w:rsidRPr="009858EF" w:rsidRDefault="0044556E" w:rsidP="004455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858EF">
        <w:rPr>
          <w:sz w:val="28"/>
          <w:szCs w:val="28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44556E" w:rsidRPr="009858EF" w:rsidRDefault="0044556E" w:rsidP="004455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858EF">
        <w:rPr>
          <w:sz w:val="28"/>
          <w:szCs w:val="28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44556E" w:rsidRPr="009858EF" w:rsidRDefault="0044556E" w:rsidP="004455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9858EF">
        <w:rPr>
          <w:sz w:val="28"/>
          <w:szCs w:val="28"/>
        </w:rPr>
        <w:t>систематизация и актуализация нормативно-правовой базы по вопросам противодействия коррупции.</w:t>
      </w:r>
    </w:p>
    <w:p w:rsidR="0044556E" w:rsidRPr="0074707A" w:rsidRDefault="0044556E" w:rsidP="0044556E">
      <w:pPr>
        <w:ind w:firstLine="567"/>
        <w:jc w:val="both"/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4152"/>
        <w:gridCol w:w="1701"/>
        <w:gridCol w:w="2977"/>
      </w:tblGrid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center"/>
            </w:pPr>
            <w:r w:rsidRPr="009858EF">
              <w:t xml:space="preserve">N </w:t>
            </w:r>
            <w:proofErr w:type="gramStart"/>
            <w:r w:rsidRPr="009858EF">
              <w:t>п</w:t>
            </w:r>
            <w:proofErr w:type="gramEnd"/>
            <w:r w:rsidRPr="009858EF">
              <w:t>/п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a4"/>
              <w:jc w:val="center"/>
            </w:pPr>
            <w:r w:rsidRPr="009858EF">
              <w:t>Наименование мероприятия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center"/>
            </w:pPr>
            <w:r w:rsidRPr="009858EF">
              <w:t>Срок исполнения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jc w:val="center"/>
            </w:pPr>
            <w:r w:rsidRPr="009858EF">
              <w:t>Ответственный</w:t>
            </w:r>
          </w:p>
        </w:tc>
      </w:tr>
      <w:tr w:rsidR="0044556E" w:rsidRPr="009858EF" w:rsidTr="00291425">
        <w:tc>
          <w:tcPr>
            <w:tcW w:w="9606" w:type="dxa"/>
            <w:gridSpan w:val="4"/>
          </w:tcPr>
          <w:p w:rsidR="0044556E" w:rsidRPr="009858EF" w:rsidRDefault="0044556E" w:rsidP="0029142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714" w:hanging="357"/>
              <w:jc w:val="center"/>
              <w:rPr>
                <w:b/>
              </w:rPr>
            </w:pPr>
            <w:r w:rsidRPr="009858EF">
              <w:rPr>
                <w:b/>
              </w:rPr>
              <w:t>Соблюдение запретов, ограничений и требований, установленных в целях противодействия коррупции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1.1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>
              <w:t xml:space="preserve">Обеспечение </w:t>
            </w:r>
            <w:proofErr w:type="gramStart"/>
            <w:r>
              <w:t>контроля</w:t>
            </w:r>
            <w:r w:rsidRPr="009858EF">
              <w:t xml:space="preserve"> за</w:t>
            </w:r>
            <w:proofErr w:type="gramEnd"/>
            <w:r w:rsidRPr="009858EF">
              <w:t xml:space="preserve"> </w:t>
            </w:r>
            <w:r w:rsidRPr="009858EF">
              <w:lastRenderedPageBreak/>
              <w:t xml:space="preserve">соблюдением муниципальными служащими установленных запретов и ограничений 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lastRenderedPageBreak/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ind w:right="-108"/>
              <w:jc w:val="both"/>
            </w:pPr>
            <w:r w:rsidRPr="009858EF">
              <w:t xml:space="preserve">Органы местного </w:t>
            </w:r>
            <w:r w:rsidRPr="009858EF">
              <w:lastRenderedPageBreak/>
              <w:t xml:space="preserve">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lastRenderedPageBreak/>
              <w:t>1.2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>
              <w:t xml:space="preserve">Обеспечение </w:t>
            </w:r>
            <w:proofErr w:type="gramStart"/>
            <w:r>
              <w:t>контроля</w:t>
            </w:r>
            <w:r w:rsidRPr="009858EF">
              <w:t xml:space="preserve"> за</w:t>
            </w:r>
            <w:proofErr w:type="gramEnd"/>
            <w:r w:rsidRPr="009858EF">
              <w:t xml:space="preserve">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Default="0044556E" w:rsidP="00291425">
            <w:pPr>
              <w:pStyle w:val="a4"/>
              <w:spacing w:before="0" w:beforeAutospacing="0" w:after="0" w:afterAutospacing="0"/>
              <w:ind w:right="-108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 xml:space="preserve">сельского поселения Исилькульского муниципального района Омской области </w:t>
            </w:r>
          </w:p>
          <w:p w:rsidR="0044556E" w:rsidRPr="009858EF" w:rsidRDefault="0044556E" w:rsidP="00291425">
            <w:pPr>
              <w:pStyle w:val="a4"/>
              <w:spacing w:before="0" w:beforeAutospacing="0" w:after="0" w:afterAutospacing="0"/>
              <w:ind w:right="-108"/>
              <w:jc w:val="both"/>
            </w:pP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1.3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 w:rsidRPr="009858EF"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ind w:right="-108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1.4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 w:rsidRPr="009858EF">
              <w:t xml:space="preserve">Учет выявленных  фактов коррупции, сообщений о получении подарков   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>постоянно</w:t>
            </w:r>
          </w:p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>К</w:t>
            </w:r>
            <w:r>
              <w:t>омиссия по соблю</w:t>
            </w:r>
            <w:r w:rsidRPr="009858EF">
              <w:t>дению требований к служебном</w:t>
            </w:r>
            <w:r>
              <w:t>у поведению муниципальных служа</w:t>
            </w:r>
            <w:r w:rsidRPr="009858EF">
              <w:t>щих и урегулированию конфликта интересов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1.5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spacing w:before="0" w:beforeAutospacing="0" w:after="0" w:afterAutospacing="0"/>
              <w:jc w:val="both"/>
              <w:rPr>
                <w:color w:val="191414"/>
                <w:shd w:val="clear" w:color="auto" w:fill="FFFFFF"/>
              </w:rPr>
            </w:pPr>
            <w:r w:rsidRPr="009858EF">
              <w:rPr>
                <w:color w:val="191414"/>
                <w:shd w:val="clear" w:color="auto" w:fill="FFFFFF"/>
              </w:rPr>
              <w:t>Информирование работодателя:</w:t>
            </w:r>
          </w:p>
          <w:p w:rsidR="0044556E" w:rsidRPr="009858EF" w:rsidRDefault="0044556E" w:rsidP="00291425">
            <w:pPr>
              <w:pStyle w:val="msonormalcxspmiddle"/>
              <w:spacing w:before="0" w:beforeAutospacing="0" w:after="0" w:afterAutospacing="0"/>
              <w:jc w:val="both"/>
              <w:rPr>
                <w:rFonts w:ascii="Verdana" w:hAnsi="Verdana"/>
                <w:color w:val="191414"/>
                <w:shd w:val="clear" w:color="auto" w:fill="D1FFFF"/>
              </w:rPr>
            </w:pPr>
            <w:r w:rsidRPr="009858EF">
              <w:rPr>
                <w:color w:val="191414"/>
                <w:shd w:val="clear" w:color="auto" w:fill="FFFFFF"/>
              </w:rPr>
              <w:t>- о случаях склонения муниципальных служащих к совершению коррупционных нарушений;</w:t>
            </w:r>
          </w:p>
          <w:p w:rsidR="0044556E" w:rsidRPr="009858EF" w:rsidRDefault="0044556E" w:rsidP="00291425">
            <w:pPr>
              <w:pStyle w:val="msonormalcxspmiddle"/>
              <w:shd w:val="clear" w:color="auto" w:fill="FFFFFF"/>
              <w:spacing w:before="0" w:beforeAutospacing="0" w:after="0" w:afterAutospacing="0"/>
              <w:jc w:val="both"/>
              <w:rPr>
                <w:color w:val="191414"/>
                <w:shd w:val="clear" w:color="auto" w:fill="FFFFFF"/>
              </w:rPr>
            </w:pPr>
            <w:r w:rsidRPr="009858EF">
              <w:rPr>
                <w:color w:val="191414"/>
                <w:shd w:val="clear" w:color="auto" w:fill="FFFFFF"/>
              </w:rPr>
              <w:t>- о ставшей известной информации о случаях совершения коррупционных правонарушений другими</w:t>
            </w:r>
            <w:r w:rsidRPr="009858EF">
              <w:rPr>
                <w:rFonts w:ascii="Verdana" w:hAnsi="Verdana"/>
                <w:color w:val="191414"/>
              </w:rPr>
              <w:t xml:space="preserve"> </w:t>
            </w:r>
            <w:r w:rsidRPr="009858EF">
              <w:rPr>
                <w:color w:val="191414"/>
                <w:shd w:val="clear" w:color="auto" w:fill="FFFFFF"/>
              </w:rPr>
              <w:t>работниками, контрагентами или иными лицами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rPr>
                <w:color w:val="191414"/>
                <w:shd w:val="clear" w:color="auto" w:fill="FFFFFF"/>
              </w:rPr>
              <w:t>Муниципальные служащие</w:t>
            </w:r>
            <w:r>
              <w:rPr>
                <w:color w:val="191414"/>
                <w:shd w:val="clear" w:color="auto" w:fill="FFFFFF"/>
              </w:rPr>
              <w:t xml:space="preserve"> 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1.6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 w:rsidRPr="009858EF">
              <w:t>Анализ результатов проверок соблюдения лицами, замещающими муниципальные должности, муниципальными служащими ограничений, установленных законодательством</w:t>
            </w:r>
            <w:r>
              <w:t xml:space="preserve"> 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 xml:space="preserve">ежегодно 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>Комиссия по соблюдению требований к служебном</w:t>
            </w:r>
            <w:r>
              <w:t>у поведению муниципальных служа</w:t>
            </w:r>
            <w:r w:rsidRPr="009858EF">
              <w:t xml:space="preserve">щих и урегулированию конфликта интересов 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>
              <w:t>1.7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 w:rsidRPr="00B83D25">
              <w:t>участие лиц, впервые 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</w:t>
            </w:r>
            <w:r>
              <w:t>рупции, в мероприя</w:t>
            </w:r>
            <w:r w:rsidRPr="00B83D25">
              <w:t>тиях по профессиональному развитию в области противодействия коррупции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9606" w:type="dxa"/>
            <w:gridSpan w:val="4"/>
          </w:tcPr>
          <w:p w:rsidR="0044556E" w:rsidRPr="009858EF" w:rsidRDefault="0044556E" w:rsidP="0029142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right="-108"/>
              <w:jc w:val="both"/>
              <w:rPr>
                <w:b/>
              </w:rPr>
            </w:pPr>
            <w:r w:rsidRPr="009858EF">
              <w:rPr>
                <w:b/>
              </w:rPr>
              <w:lastRenderedPageBreak/>
              <w:t>Предотвращение и урегулирование конфликта интересов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2.1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autoSpaceDE w:val="0"/>
              <w:autoSpaceDN w:val="0"/>
              <w:adjustRightInd w:val="0"/>
              <w:jc w:val="both"/>
            </w:pPr>
            <w:r>
              <w:t>Контроль соблюдения</w:t>
            </w:r>
            <w:r w:rsidRPr="009858EF">
              <w:t xml:space="preserve">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ответственности в случае их несоблюдения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ind w:right="-108"/>
              <w:jc w:val="both"/>
            </w:pPr>
            <w:r w:rsidRPr="009858EF">
              <w:t xml:space="preserve">Комиссия по соблюдению требований к служебному поведению муниципальных служащих и урегулированию конфликта интересов, 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2.2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spacing w:before="0" w:beforeAutospacing="0" w:after="0" w:afterAutospacing="0"/>
              <w:jc w:val="both"/>
              <w:rPr>
                <w:color w:val="191414"/>
                <w:shd w:val="clear" w:color="auto" w:fill="FFFFFF"/>
              </w:rPr>
            </w:pPr>
            <w:r w:rsidRPr="009858EF">
              <w:rPr>
                <w:color w:val="191414"/>
                <w:shd w:val="clear" w:color="auto" w:fill="FFFFFF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rPr>
                <w:color w:val="191414"/>
                <w:shd w:val="clear" w:color="auto" w:fill="FFFFFF"/>
              </w:rPr>
              <w:t>Муниципальные служащие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2.3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 w:rsidRPr="009858EF">
              <w:t xml:space="preserve">Обсуждение на заседании </w:t>
            </w:r>
            <w:r>
              <w:t>К</w:t>
            </w:r>
            <w:r w:rsidRPr="009858EF">
              <w:t xml:space="preserve">омиссии по соблюдению требований к служебному поведению муниципальных служащих и урегулированию </w:t>
            </w:r>
            <w:proofErr w:type="gramStart"/>
            <w:r w:rsidRPr="009858EF">
              <w:t>конфликта интересов фактов несоблюдения требований</w:t>
            </w:r>
            <w:proofErr w:type="gramEnd"/>
            <w:r w:rsidRPr="009858EF">
              <w:t xml:space="preserve">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ежегодно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ind w:right="-108"/>
              <w:jc w:val="both"/>
            </w:pPr>
            <w:r w:rsidRPr="009858EF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2.4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autoSpaceDE w:val="0"/>
              <w:autoSpaceDN w:val="0"/>
              <w:adjustRightInd w:val="0"/>
              <w:jc w:val="both"/>
            </w:pPr>
            <w:r w:rsidRPr="009858EF">
              <w:t xml:space="preserve">Ведение личных дел муниципальных служащих, в т.ч. осуществление </w:t>
            </w:r>
            <w:proofErr w:type="gramStart"/>
            <w:r w:rsidRPr="009858EF">
              <w:t>контроля за</w:t>
            </w:r>
            <w:proofErr w:type="gramEnd"/>
            <w:r w:rsidRPr="009858EF">
              <w:t xml:space="preserve">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>постоянно</w:t>
            </w:r>
          </w:p>
          <w:p w:rsidR="0044556E" w:rsidRPr="009858EF" w:rsidRDefault="0044556E" w:rsidP="00291425">
            <w:pPr>
              <w:pStyle w:val="a4"/>
              <w:jc w:val="both"/>
            </w:pP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ind w:right="-108"/>
              <w:jc w:val="both"/>
            </w:pPr>
            <w:r w:rsidRPr="009858EF">
              <w:t>Специалист Администрации сельского поселения</w:t>
            </w:r>
            <w:r>
              <w:t>, на которого возложены обязанности ведения Личных дел.</w:t>
            </w:r>
          </w:p>
        </w:tc>
      </w:tr>
      <w:tr w:rsidR="0044556E" w:rsidRPr="009858EF" w:rsidTr="00291425">
        <w:tc>
          <w:tcPr>
            <w:tcW w:w="9606" w:type="dxa"/>
            <w:gridSpan w:val="4"/>
          </w:tcPr>
          <w:p w:rsidR="0044556E" w:rsidRPr="009858EF" w:rsidRDefault="0044556E" w:rsidP="00291425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color w:val="191414"/>
                <w:shd w:val="clear" w:color="auto" w:fill="FFFFFF"/>
              </w:rPr>
            </w:pPr>
            <w:r w:rsidRPr="009858EF">
              <w:rPr>
                <w:b/>
              </w:rPr>
      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3.</w:t>
            </w:r>
            <w:r>
              <w:t>1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 w:rsidRPr="009858EF">
              <w:t>Повышение профессиональной подготовки  сотрудников, занятых в сфере размещения муниципального  заказа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3.</w:t>
            </w:r>
            <w:r>
              <w:t>2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>
              <w:t xml:space="preserve">Обеспечение </w:t>
            </w:r>
            <w:proofErr w:type="gramStart"/>
            <w:r>
              <w:t>контроля</w:t>
            </w:r>
            <w:r w:rsidRPr="009858EF">
              <w:t xml:space="preserve"> за</w:t>
            </w:r>
            <w:proofErr w:type="gramEnd"/>
            <w:r w:rsidRPr="009858EF">
              <w:t xml:space="preserve"> выполнением принятых обязательств по заключенным контрактам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>
              <w:t xml:space="preserve">Органы местного самоуправления 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>
              <w:lastRenderedPageBreak/>
              <w:t>3.3</w:t>
            </w:r>
          </w:p>
        </w:tc>
        <w:tc>
          <w:tcPr>
            <w:tcW w:w="4152" w:type="dxa"/>
          </w:tcPr>
          <w:p w:rsidR="0044556E" w:rsidRDefault="0044556E" w:rsidP="00291425">
            <w:pPr>
              <w:pStyle w:val="msonormalcxspmiddle"/>
              <w:jc w:val="both"/>
            </w:pPr>
            <w:r w:rsidRPr="00DB639B">
              <w:t xml:space="preserve">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 </w:t>
            </w:r>
            <w:proofErr w:type="gramStart"/>
            <w:r w:rsidRPr="00DB639B">
              <w:t>о</w:t>
            </w:r>
            <w:proofErr w:type="gramEnd"/>
            <w:r w:rsidRPr="00DB639B">
              <w:t xml:space="preserve"> </w:t>
            </w:r>
            <w:proofErr w:type="gramStart"/>
            <w:r w:rsidRPr="00DB639B">
              <w:t>дополнительным</w:t>
            </w:r>
            <w:proofErr w:type="gramEnd"/>
            <w:r w:rsidRPr="00DB639B">
              <w:t xml:space="preserve"> профессиональным программам в области противодействия коррупции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>
              <w:t>постоянно</w:t>
            </w:r>
          </w:p>
        </w:tc>
        <w:tc>
          <w:tcPr>
            <w:tcW w:w="2977" w:type="dxa"/>
          </w:tcPr>
          <w:p w:rsidR="0044556E" w:rsidRDefault="0044556E" w:rsidP="00291425">
            <w:pPr>
              <w:pStyle w:val="a4"/>
              <w:spacing w:before="0" w:beforeAutospacing="0" w:after="0" w:afterAutospacing="0"/>
              <w:jc w:val="both"/>
            </w:pPr>
            <w:r>
              <w:t xml:space="preserve">Органы местного самоуправления 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9606" w:type="dxa"/>
            <w:gridSpan w:val="4"/>
          </w:tcPr>
          <w:p w:rsidR="0044556E" w:rsidRPr="009858EF" w:rsidRDefault="0044556E" w:rsidP="0029142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9858EF">
              <w:rPr>
                <w:b/>
              </w:rPr>
              <w:t>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4.1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858EF">
              <w:t>Использование с 01.01.2019 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</w:t>
            </w:r>
            <w:proofErr w:type="gramEnd"/>
            <w:r w:rsidRPr="009858EF">
              <w:t xml:space="preserve"> </w:t>
            </w:r>
            <w:proofErr w:type="gramStart"/>
            <w:r w:rsidRPr="009858EF">
              <w:t>обязательствах</w:t>
            </w:r>
            <w:proofErr w:type="gramEnd"/>
            <w:r w:rsidRPr="009858EF">
              <w:t xml:space="preserve"> имущественного характера</w:t>
            </w:r>
          </w:p>
        </w:tc>
        <w:tc>
          <w:tcPr>
            <w:tcW w:w="1701" w:type="dxa"/>
          </w:tcPr>
          <w:p w:rsidR="0044556E" w:rsidRDefault="0044556E" w:rsidP="00291425">
            <w:pPr>
              <w:pStyle w:val="a4"/>
              <w:ind w:left="-108" w:right="-108"/>
            </w:pPr>
            <w:r w:rsidRPr="009858EF">
              <w:t>при поступлении на муниципальную службу</w:t>
            </w:r>
            <w:r>
              <w:t xml:space="preserve">, </w:t>
            </w:r>
          </w:p>
          <w:p w:rsidR="0044556E" w:rsidRPr="009858EF" w:rsidRDefault="0044556E" w:rsidP="00291425">
            <w:pPr>
              <w:pStyle w:val="a4"/>
              <w:ind w:left="-108" w:right="-108"/>
            </w:pPr>
            <w:r w:rsidRPr="009858EF">
              <w:t>ежегодно</w:t>
            </w:r>
            <w:r>
              <w:t xml:space="preserve"> </w:t>
            </w:r>
            <w:r w:rsidRPr="009858EF">
              <w:t>до 30.04.</w:t>
            </w:r>
          </w:p>
          <w:p w:rsidR="0044556E" w:rsidRPr="009858EF" w:rsidRDefault="0044556E" w:rsidP="00291425">
            <w:pPr>
              <w:pStyle w:val="a4"/>
              <w:ind w:left="-108" w:right="-108"/>
              <w:jc w:val="both"/>
            </w:pP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4.2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ind w:left="-56"/>
              <w:jc w:val="both"/>
            </w:pPr>
            <w:r w:rsidRPr="009858EF"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 xml:space="preserve">ежегодно 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4.3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ind w:left="-56"/>
              <w:jc w:val="both"/>
            </w:pPr>
            <w:r w:rsidRPr="009858EF">
              <w:t xml:space="preserve">Размещение на официальном сайте сведений о доходах, расходах, об имуществе и обязательствах </w:t>
            </w:r>
            <w:r w:rsidRPr="009858EF">
              <w:br/>
              <w:t xml:space="preserve">имущественного характера, </w:t>
            </w:r>
            <w:r w:rsidRPr="009858EF">
              <w:rPr>
                <w:b/>
              </w:rPr>
              <w:t xml:space="preserve"> </w:t>
            </w:r>
            <w:r w:rsidRPr="009858EF">
              <w:t>представляемых лицами, замещающими муниципальные должности, муниципальными служащими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 xml:space="preserve">ежегодно 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4.4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ind w:left="-56"/>
              <w:jc w:val="both"/>
            </w:pPr>
            <w:r w:rsidRPr="009858EF"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при наличии оснований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 xml:space="preserve">сельского поселения Исилькульского </w:t>
            </w:r>
            <w:r w:rsidRPr="009858EF">
              <w:lastRenderedPageBreak/>
              <w:t>муниципального района Омской области</w:t>
            </w:r>
          </w:p>
        </w:tc>
      </w:tr>
      <w:tr w:rsidR="0044556E" w:rsidRPr="009858EF" w:rsidTr="00291425">
        <w:tc>
          <w:tcPr>
            <w:tcW w:w="9606" w:type="dxa"/>
            <w:gridSpan w:val="4"/>
          </w:tcPr>
          <w:p w:rsidR="0044556E" w:rsidRPr="009858EF" w:rsidRDefault="0044556E" w:rsidP="0029142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</w:rPr>
            </w:pPr>
            <w:r w:rsidRPr="009858EF">
              <w:rPr>
                <w:b/>
              </w:rPr>
              <w:lastRenderedPageBreak/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5.1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 w:rsidRPr="009858EF">
              <w:t xml:space="preserve">Обеспечение доступа к информации в соответствии с требованиями Федерального закона от 09.02.2009 № 8-ФЗ «Об обеспечении доступа к информации о </w:t>
            </w:r>
            <w:r w:rsidRPr="009858EF">
              <w:rPr>
                <w:rStyle w:val="a3"/>
              </w:rPr>
              <w:t>деятельности органов местного самоуправления»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5.2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msonormalcxspmiddle"/>
              <w:jc w:val="both"/>
            </w:pPr>
            <w:r w:rsidRPr="009858EF">
              <w:t>Обеспечение ведения раздела «Противодействие коррупции» на  официальном сайте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5.3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autoSpaceDE w:val="0"/>
              <w:autoSpaceDN w:val="0"/>
              <w:adjustRightInd w:val="0"/>
              <w:jc w:val="both"/>
              <w:rPr>
                <w:color w:val="191414"/>
                <w:shd w:val="clear" w:color="auto" w:fill="FFFFFF"/>
              </w:rPr>
            </w:pPr>
            <w:r w:rsidRPr="009858EF">
              <w:rPr>
                <w:bCs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rPr>
                <w:bCs/>
              </w:rPr>
              <w:t>ежегодно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  <w:rPr>
                <w:color w:val="191414"/>
                <w:shd w:val="clear" w:color="auto" w:fill="FFFFFF"/>
              </w:rPr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>
              <w:t>5.4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B639B">
              <w:rPr>
                <w:bCs/>
              </w:rPr>
              <w:t xml:space="preserve">участие муниципальных служащих, в должностные обязанности которых входит участие в противодействии коррупции, в мероприятиях  по профессиональному развитию в области противодействия коррупции, в том числе их </w:t>
            </w:r>
            <w:proofErr w:type="gramStart"/>
            <w:r w:rsidRPr="00DB639B">
              <w:rPr>
                <w:bCs/>
              </w:rPr>
              <w:t>обучение</w:t>
            </w:r>
            <w:proofErr w:type="gramEnd"/>
            <w:r w:rsidRPr="00DB639B">
              <w:rPr>
                <w:bCs/>
              </w:rPr>
              <w:t xml:space="preserve"> по дополнительным профессиональным программам  в области противодействия коррупции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9606" w:type="dxa"/>
            <w:gridSpan w:val="4"/>
          </w:tcPr>
          <w:p w:rsidR="0044556E" w:rsidRPr="009858EF" w:rsidRDefault="0044556E" w:rsidP="0029142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both"/>
            </w:pPr>
            <w:r w:rsidRPr="009858EF">
              <w:rPr>
                <w:b/>
              </w:rP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6.1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autoSpaceDE w:val="0"/>
              <w:autoSpaceDN w:val="0"/>
              <w:adjustRightInd w:val="0"/>
              <w:jc w:val="both"/>
            </w:pPr>
            <w:r w:rsidRPr="009858EF">
              <w:t>Предотвращение злоупотреблений служебным положением со стороны должностных лиц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</w:p>
        </w:tc>
        <w:tc>
          <w:tcPr>
            <w:tcW w:w="4152" w:type="dxa"/>
          </w:tcPr>
          <w:p w:rsidR="0044556E" w:rsidRPr="009858EF" w:rsidRDefault="0044556E" w:rsidP="002914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44556E" w:rsidRPr="009858EF" w:rsidTr="00291425">
        <w:tc>
          <w:tcPr>
            <w:tcW w:w="9606" w:type="dxa"/>
            <w:gridSpan w:val="4"/>
          </w:tcPr>
          <w:p w:rsidR="0044556E" w:rsidRPr="009858EF" w:rsidRDefault="0044556E" w:rsidP="00291425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</w:rPr>
            </w:pPr>
            <w:r w:rsidRPr="009858EF">
              <w:rPr>
                <w:b/>
              </w:rPr>
              <w:t>Систематизация и актуализация нормативно-правовой базы по вопросам противодействия коррупции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7.1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 xml:space="preserve">Совершенствование нормативной правовой базы по вопросам </w:t>
            </w:r>
            <w:r w:rsidRPr="009858EF">
              <w:lastRenderedPageBreak/>
              <w:t>муниципальной службы, размещения муниципальных</w:t>
            </w:r>
            <w:r w:rsidRPr="009858EF">
              <w:rPr>
                <w:rFonts w:ascii="Arial" w:hAnsi="Arial" w:cs="Arial"/>
              </w:rPr>
              <w:t xml:space="preserve"> </w:t>
            </w:r>
            <w:r w:rsidRPr="009858EF">
              <w:t>заказов,  распоряжения муниципальной собственностью,  в области противодействия коррупции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lastRenderedPageBreak/>
              <w:t xml:space="preserve">при изменении </w:t>
            </w:r>
            <w:r w:rsidRPr="009858EF">
              <w:lastRenderedPageBreak/>
              <w:t>законодательства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lastRenderedPageBreak/>
              <w:t xml:space="preserve">Органы местного самоуправления </w:t>
            </w:r>
            <w:r>
              <w:lastRenderedPageBreak/>
              <w:t>Каскатского</w:t>
            </w:r>
            <w:r w:rsidRPr="009858EF">
              <w:t xml:space="preserve"> сельского поселения Исилькульского муниципального района Омской области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lastRenderedPageBreak/>
              <w:t>7.2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Проведение антикоррупционной экспертизы нормативных правовых актов (далее НПА) органов местного самоуправления и их проектов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>Специалист  Администраций сельского поселения</w:t>
            </w:r>
            <w:r>
              <w:t>, на которого возложены обязанности (ответственность) за п</w:t>
            </w:r>
            <w:r w:rsidRPr="00BE050D">
              <w:t>роведение антикоррупционной экспертизы нормативных правовых актов (далее НПА) органов местного самоуправления и их проектов</w:t>
            </w:r>
          </w:p>
        </w:tc>
      </w:tr>
      <w:tr w:rsidR="0044556E" w:rsidRPr="009858EF" w:rsidTr="00291425">
        <w:tc>
          <w:tcPr>
            <w:tcW w:w="776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7.3</w:t>
            </w:r>
          </w:p>
        </w:tc>
        <w:tc>
          <w:tcPr>
            <w:tcW w:w="4152" w:type="dxa"/>
          </w:tcPr>
          <w:p w:rsidR="0044556E" w:rsidRPr="009858EF" w:rsidRDefault="0044556E" w:rsidP="00291425">
            <w:pPr>
              <w:pStyle w:val="a4"/>
              <w:ind w:right="47"/>
              <w:jc w:val="both"/>
            </w:pPr>
            <w:r w:rsidRPr="009858EF">
              <w:t>Размещение проектов НПА на официальном сайте  в целях обеспечения проведения независимой антикоррупционной экспертизы</w:t>
            </w:r>
          </w:p>
        </w:tc>
        <w:tc>
          <w:tcPr>
            <w:tcW w:w="1701" w:type="dxa"/>
          </w:tcPr>
          <w:p w:rsidR="0044556E" w:rsidRPr="009858EF" w:rsidRDefault="0044556E" w:rsidP="00291425">
            <w:pPr>
              <w:pStyle w:val="a4"/>
              <w:jc w:val="both"/>
            </w:pPr>
            <w:r w:rsidRPr="009858EF">
              <w:t>постоянно</w:t>
            </w:r>
          </w:p>
        </w:tc>
        <w:tc>
          <w:tcPr>
            <w:tcW w:w="2977" w:type="dxa"/>
          </w:tcPr>
          <w:p w:rsidR="0044556E" w:rsidRPr="009858EF" w:rsidRDefault="0044556E" w:rsidP="00291425">
            <w:pPr>
              <w:pStyle w:val="a4"/>
              <w:spacing w:before="0" w:beforeAutospacing="0" w:after="0" w:afterAutospacing="0"/>
              <w:jc w:val="both"/>
            </w:pPr>
            <w:r w:rsidRPr="009858EF">
              <w:t xml:space="preserve">Органы местного самоуправления </w:t>
            </w:r>
            <w:r>
              <w:t xml:space="preserve">Каскатского </w:t>
            </w:r>
            <w:r w:rsidRPr="009858EF">
              <w:t>сельского поселения Исилькульского муниципального района Омской области</w:t>
            </w:r>
          </w:p>
        </w:tc>
      </w:tr>
    </w:tbl>
    <w:p w:rsidR="0044556E" w:rsidRPr="009858EF" w:rsidRDefault="0044556E" w:rsidP="0044556E">
      <w:pPr>
        <w:jc w:val="both"/>
        <w:rPr>
          <w:vanish/>
        </w:rPr>
      </w:pPr>
    </w:p>
    <w:p w:rsidR="0044556E" w:rsidRPr="009858EF" w:rsidRDefault="0044556E" w:rsidP="0044556E">
      <w:pPr>
        <w:jc w:val="both"/>
      </w:pPr>
    </w:p>
    <w:p w:rsidR="0044556E" w:rsidRDefault="0044556E" w:rsidP="0044556E"/>
    <w:p w:rsidR="0044556E" w:rsidRPr="00A445E5" w:rsidRDefault="0044556E" w:rsidP="0044556E">
      <w:pPr>
        <w:rPr>
          <w:sz w:val="28"/>
          <w:szCs w:val="28"/>
        </w:rPr>
      </w:pPr>
    </w:p>
    <w:p w:rsidR="0044556E" w:rsidRDefault="0044556E" w:rsidP="0044556E"/>
    <w:p w:rsidR="0044556E" w:rsidRDefault="0044556E" w:rsidP="0044556E"/>
    <w:p w:rsidR="0044556E" w:rsidRDefault="0044556E" w:rsidP="0044556E">
      <w:pPr>
        <w:ind w:right="-81"/>
        <w:jc w:val="center"/>
        <w:rPr>
          <w:b/>
        </w:rPr>
      </w:pPr>
    </w:p>
    <w:p w:rsidR="0044556E" w:rsidRDefault="0044556E" w:rsidP="0044556E">
      <w:pPr>
        <w:ind w:right="-81"/>
        <w:jc w:val="center"/>
        <w:rPr>
          <w:b/>
        </w:rPr>
      </w:pPr>
    </w:p>
    <w:p w:rsidR="0044556E" w:rsidRDefault="0044556E" w:rsidP="0044556E">
      <w:pPr>
        <w:ind w:right="-81"/>
        <w:jc w:val="center"/>
        <w:rPr>
          <w:b/>
        </w:rPr>
      </w:pPr>
    </w:p>
    <w:p w:rsidR="0044556E" w:rsidRDefault="0044556E" w:rsidP="0044556E">
      <w:pPr>
        <w:jc w:val="center"/>
      </w:pPr>
    </w:p>
    <w:p w:rsidR="0044556E" w:rsidRDefault="0044556E" w:rsidP="0044556E">
      <w:pPr>
        <w:jc w:val="center"/>
      </w:pPr>
    </w:p>
    <w:p w:rsidR="0044556E" w:rsidRDefault="0044556E" w:rsidP="0044556E">
      <w:pPr>
        <w:jc w:val="center"/>
      </w:pPr>
    </w:p>
    <w:p w:rsidR="0044556E" w:rsidRDefault="0044556E" w:rsidP="0044556E">
      <w:pPr>
        <w:jc w:val="center"/>
      </w:pPr>
    </w:p>
    <w:p w:rsidR="0044556E" w:rsidRDefault="0044556E" w:rsidP="0044556E">
      <w:pPr>
        <w:jc w:val="center"/>
      </w:pPr>
    </w:p>
    <w:p w:rsidR="0044556E" w:rsidRDefault="0044556E" w:rsidP="0044556E">
      <w:pPr>
        <w:jc w:val="center"/>
      </w:pPr>
    </w:p>
    <w:p w:rsidR="0044556E" w:rsidRDefault="0044556E" w:rsidP="0044556E">
      <w:pPr>
        <w:jc w:val="center"/>
      </w:pPr>
    </w:p>
    <w:p w:rsidR="0044556E" w:rsidRDefault="0044556E" w:rsidP="0044556E">
      <w:pPr>
        <w:jc w:val="center"/>
      </w:pPr>
    </w:p>
    <w:p w:rsidR="0044556E" w:rsidRPr="005B40E7" w:rsidRDefault="0044556E" w:rsidP="0044556E">
      <w:pPr>
        <w:autoSpaceDE w:val="0"/>
        <w:autoSpaceDN w:val="0"/>
        <w:adjustRightInd w:val="0"/>
        <w:ind w:right="-2"/>
        <w:jc w:val="center"/>
        <w:rPr>
          <w:sz w:val="26"/>
          <w:szCs w:val="26"/>
        </w:rPr>
      </w:pPr>
    </w:p>
    <w:p w:rsidR="0044556E" w:rsidRPr="005B40E7" w:rsidRDefault="0044556E" w:rsidP="0044556E">
      <w:pPr>
        <w:tabs>
          <w:tab w:val="left" w:pos="3047"/>
        </w:tabs>
        <w:ind w:firstLine="709"/>
      </w:pPr>
    </w:p>
    <w:p w:rsidR="00DF1EED" w:rsidRDefault="00DF1EED"/>
    <w:sectPr w:rsidR="00DF1EED" w:rsidSect="00DF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7C9D"/>
    <w:multiLevelType w:val="hybridMultilevel"/>
    <w:tmpl w:val="3F701BE2"/>
    <w:lvl w:ilvl="0" w:tplc="0090E36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4556E"/>
    <w:rsid w:val="0044556E"/>
    <w:rsid w:val="00D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56E"/>
    <w:rPr>
      <w:b/>
      <w:bCs/>
    </w:rPr>
  </w:style>
  <w:style w:type="paragraph" w:styleId="a4">
    <w:name w:val="Normal (Web)"/>
    <w:basedOn w:val="a"/>
    <w:uiPriority w:val="99"/>
    <w:rsid w:val="0044556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4455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1773</Words>
  <Characters>10109</Characters>
  <Application>Microsoft Office Word</Application>
  <DocSecurity>0</DocSecurity>
  <Lines>84</Lines>
  <Paragraphs>23</Paragraphs>
  <ScaleCrop>false</ScaleCrop>
  <Company>administration</Company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2025-03-17T12:38:00Z</dcterms:created>
  <dcterms:modified xsi:type="dcterms:W3CDTF">2025-03-17T12:38:00Z</dcterms:modified>
</cp:coreProperties>
</file>